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7F8D" w14:textId="13120578" w:rsidR="004C78B0" w:rsidRPr="004C78B0" w:rsidRDefault="00293972" w:rsidP="004C78B0">
      <w:pPr>
        <w:pStyle w:val="Title"/>
        <w:jc w:val="both"/>
        <w:rPr>
          <w:rFonts w:ascii="Calibri Light" w:hAnsi="Calibri Light" w:cs="Calibri Light"/>
          <w:sz w:val="40"/>
          <w:szCs w:val="40"/>
        </w:rPr>
      </w:pPr>
      <w:r>
        <w:rPr>
          <w:rFonts w:ascii="Calibri Light" w:hAnsi="Calibri Light" w:cs="Calibri Light"/>
          <w:sz w:val="40"/>
          <w:szCs w:val="40"/>
        </w:rPr>
        <w:t xml:space="preserve">Tenth Meeting of the </w:t>
      </w:r>
      <w:r w:rsidR="00361321">
        <w:rPr>
          <w:rFonts w:ascii="Calibri Light" w:hAnsi="Calibri Light" w:cs="Calibri Light"/>
          <w:sz w:val="40"/>
          <w:szCs w:val="40"/>
        </w:rPr>
        <w:t xml:space="preserve">UN </w:t>
      </w:r>
      <w:r w:rsidR="00390FB2">
        <w:rPr>
          <w:rFonts w:ascii="Calibri Light" w:hAnsi="Calibri Light" w:cs="Calibri Light"/>
          <w:sz w:val="40"/>
          <w:szCs w:val="40"/>
        </w:rPr>
        <w:t>Network of Economic Statistician</w:t>
      </w:r>
      <w:r w:rsidR="0023347E">
        <w:rPr>
          <w:rFonts w:ascii="Calibri Light" w:hAnsi="Calibri Light" w:cs="Calibri Light"/>
          <w:sz w:val="40"/>
          <w:szCs w:val="40"/>
        </w:rPr>
        <w:t>s</w:t>
      </w:r>
    </w:p>
    <w:p w14:paraId="5A993284" w14:textId="4F61BDCA" w:rsidR="004C78B0" w:rsidRPr="000F0F27" w:rsidRDefault="00DD5A3F" w:rsidP="000F0F27">
      <w:pPr>
        <w:pStyle w:val="Heading2"/>
        <w:spacing w:before="0" w:after="0"/>
        <w:jc w:val="both"/>
        <w:rPr>
          <w:rStyle w:val="SubtleReference"/>
          <w:rFonts w:ascii="Calibri Light" w:hAnsi="Calibri Light" w:cs="Calibri Light"/>
          <w:sz w:val="18"/>
          <w:szCs w:val="18"/>
        </w:rPr>
      </w:pPr>
      <w:r>
        <w:rPr>
          <w:rStyle w:val="SubtleReference"/>
          <w:rFonts w:ascii="Calibri Light" w:hAnsi="Calibri Light" w:cs="Calibri Light"/>
          <w:sz w:val="18"/>
          <w:szCs w:val="18"/>
        </w:rPr>
        <w:t>May</w:t>
      </w:r>
      <w:r w:rsidR="004C78B0" w:rsidRPr="000F0F27">
        <w:rPr>
          <w:rStyle w:val="SubtleReference"/>
          <w:rFonts w:ascii="Calibri Light" w:hAnsi="Calibri Light" w:cs="Calibri Light"/>
          <w:sz w:val="18"/>
          <w:szCs w:val="18"/>
        </w:rPr>
        <w:t xml:space="preserve"> </w:t>
      </w:r>
      <w:r w:rsidR="00D15144">
        <w:rPr>
          <w:rStyle w:val="SubtleReference"/>
          <w:rFonts w:ascii="Calibri Light" w:hAnsi="Calibri Light" w:cs="Calibri Light"/>
          <w:sz w:val="18"/>
          <w:szCs w:val="18"/>
        </w:rPr>
        <w:t>2</w:t>
      </w:r>
      <w:r>
        <w:rPr>
          <w:rStyle w:val="SubtleReference"/>
          <w:rFonts w:ascii="Calibri Light" w:hAnsi="Calibri Light" w:cs="Calibri Light"/>
          <w:sz w:val="18"/>
          <w:szCs w:val="18"/>
        </w:rPr>
        <w:t>1</w:t>
      </w:r>
      <w:r w:rsidR="004C78B0" w:rsidRPr="000F0F27">
        <w:rPr>
          <w:rStyle w:val="SubtleReference"/>
          <w:rFonts w:ascii="Calibri Light" w:hAnsi="Calibri Light" w:cs="Calibri Light"/>
          <w:sz w:val="18"/>
          <w:szCs w:val="18"/>
        </w:rPr>
        <w:t>, 202</w:t>
      </w:r>
      <w:r w:rsidR="00390FB2" w:rsidRPr="000F0F27">
        <w:rPr>
          <w:rStyle w:val="SubtleReference"/>
          <w:rFonts w:ascii="Calibri Light" w:hAnsi="Calibri Light" w:cs="Calibri Light"/>
          <w:sz w:val="18"/>
          <w:szCs w:val="18"/>
        </w:rPr>
        <w:t>6</w:t>
      </w:r>
      <w:r w:rsidR="00AC081F">
        <w:rPr>
          <w:rStyle w:val="SubtleReference"/>
          <w:rFonts w:ascii="Calibri Light" w:hAnsi="Calibri Light" w:cs="Calibri Light"/>
          <w:sz w:val="18"/>
          <w:szCs w:val="18"/>
        </w:rPr>
        <w:t xml:space="preserve">. London, UK. </w:t>
      </w:r>
      <w:r w:rsidR="00BA7BF9">
        <w:rPr>
          <w:rStyle w:val="SubtleReference"/>
          <w:rFonts w:ascii="Calibri Light" w:hAnsi="Calibri Light" w:cs="Calibri Light"/>
          <w:sz w:val="18"/>
          <w:szCs w:val="18"/>
        </w:rPr>
        <w:t>2:30 p.m. to 3:30 p.m.</w:t>
      </w:r>
    </w:p>
    <w:p w14:paraId="5C8DDF59" w14:textId="4BC67F46" w:rsidR="004C78B0" w:rsidRPr="000F0F27" w:rsidRDefault="00474AD1" w:rsidP="000F0F27">
      <w:pPr>
        <w:pStyle w:val="Heading1"/>
        <w:rPr>
          <w:rFonts w:ascii="Calibri Light" w:hAnsi="Calibri Light" w:cs="Calibri Light"/>
          <w:sz w:val="32"/>
          <w:szCs w:val="32"/>
        </w:rPr>
      </w:pPr>
      <w:r>
        <w:rPr>
          <w:rFonts w:ascii="Calibri Light" w:hAnsi="Calibri Light" w:cs="Calibri Light"/>
          <w:sz w:val="32"/>
          <w:szCs w:val="32"/>
        </w:rPr>
        <w:t xml:space="preserve">Meeting </w:t>
      </w:r>
      <w:r w:rsidR="000C1EC5">
        <w:rPr>
          <w:rFonts w:ascii="Calibri Light" w:hAnsi="Calibri Light" w:cs="Calibri Light"/>
          <w:sz w:val="32"/>
          <w:szCs w:val="32"/>
        </w:rPr>
        <w:t>M</w:t>
      </w:r>
      <w:r>
        <w:rPr>
          <w:rFonts w:ascii="Calibri Light" w:hAnsi="Calibri Light" w:cs="Calibri Light"/>
          <w:sz w:val="32"/>
          <w:szCs w:val="32"/>
        </w:rPr>
        <w:t>inutes</w:t>
      </w:r>
    </w:p>
    <w:p w14:paraId="78553B4A" w14:textId="77777777" w:rsidR="004C78B0" w:rsidRPr="009A3F00" w:rsidRDefault="004C78B0" w:rsidP="004C78B0">
      <w:pPr>
        <w:jc w:val="both"/>
        <w:rPr>
          <w:rFonts w:ascii="Calibri Light" w:hAnsi="Calibri Light" w:cs="Calibri Light"/>
          <w:sz w:val="12"/>
          <w:szCs w:val="12"/>
        </w:rPr>
      </w:pPr>
    </w:p>
    <w:p w14:paraId="344F7807" w14:textId="2102E424" w:rsidR="009006F6" w:rsidRPr="009006F6" w:rsidRDefault="00BC6B0F" w:rsidP="009006F6">
      <w:pPr>
        <w:pStyle w:val="Heading2"/>
        <w:rPr>
          <w:rFonts w:ascii="Calibri Light" w:hAnsi="Calibri Light" w:cs="Calibri Light"/>
          <w:sz w:val="24"/>
          <w:szCs w:val="24"/>
        </w:rPr>
      </w:pPr>
      <w:r>
        <w:rPr>
          <w:rFonts w:ascii="Calibri Light" w:hAnsi="Calibri Light" w:cs="Calibri Light"/>
          <w:sz w:val="24"/>
          <w:szCs w:val="24"/>
        </w:rPr>
        <w:t xml:space="preserve">Opening </w:t>
      </w:r>
      <w:r w:rsidR="000C1EC5">
        <w:rPr>
          <w:rFonts w:ascii="Calibri Light" w:hAnsi="Calibri Light" w:cs="Calibri Light"/>
          <w:sz w:val="24"/>
          <w:szCs w:val="24"/>
        </w:rPr>
        <w:t>R</w:t>
      </w:r>
      <w:r>
        <w:rPr>
          <w:rFonts w:ascii="Calibri Light" w:hAnsi="Calibri Light" w:cs="Calibri Light"/>
          <w:sz w:val="24"/>
          <w:szCs w:val="24"/>
        </w:rPr>
        <w:t>emarks</w:t>
      </w:r>
    </w:p>
    <w:p w14:paraId="67BC6A13" w14:textId="7DCF0329" w:rsidR="009006F6" w:rsidRPr="009006F6" w:rsidRDefault="005B08F2" w:rsidP="009006F6">
      <w:pPr>
        <w:jc w:val="both"/>
        <w:rPr>
          <w:rFonts w:ascii="Calibri Light" w:hAnsi="Calibri Light" w:cs="Calibri Light"/>
        </w:rPr>
      </w:pPr>
      <w:r>
        <w:rPr>
          <w:rFonts w:ascii="Calibri Light" w:hAnsi="Calibri Light" w:cs="Calibri Light"/>
        </w:rPr>
        <w:t xml:space="preserve">Mr. </w:t>
      </w:r>
      <w:r w:rsidR="00DD0928">
        <w:rPr>
          <w:rFonts w:ascii="Calibri Light" w:hAnsi="Calibri Light" w:cs="Calibri Light"/>
        </w:rPr>
        <w:t>André</w:t>
      </w:r>
      <w:r>
        <w:rPr>
          <w:rFonts w:ascii="Calibri Light" w:hAnsi="Calibri Light" w:cs="Calibri Light"/>
        </w:rPr>
        <w:t xml:space="preserve"> Loranger, chair of the UN Network of Economic Statisticians and Chief Statistician of Canada,</w:t>
      </w:r>
      <w:r w:rsidR="00DD0928">
        <w:rPr>
          <w:rFonts w:ascii="Calibri Light" w:hAnsi="Calibri Light" w:cs="Calibri Light"/>
        </w:rPr>
        <w:t xml:space="preserve"> welcomed</w:t>
      </w:r>
      <w:r w:rsidR="00326D1F">
        <w:rPr>
          <w:rFonts w:ascii="Calibri Light" w:hAnsi="Calibri Light" w:cs="Calibri Light"/>
        </w:rPr>
        <w:t xml:space="preserve"> current and prospective members to the Ten</w:t>
      </w:r>
      <w:r w:rsidR="0094738E">
        <w:rPr>
          <w:rFonts w:ascii="Calibri Light" w:hAnsi="Calibri Light" w:cs="Calibri Light"/>
        </w:rPr>
        <w:t>t</w:t>
      </w:r>
      <w:r w:rsidR="00326D1F">
        <w:rPr>
          <w:rFonts w:ascii="Calibri Light" w:hAnsi="Calibri Light" w:cs="Calibri Light"/>
        </w:rPr>
        <w:t>h meeting of the Network</w:t>
      </w:r>
      <w:r w:rsidR="009006F6" w:rsidRPr="009006F6">
        <w:rPr>
          <w:rFonts w:ascii="Calibri Light" w:hAnsi="Calibri Light" w:cs="Calibri Light"/>
        </w:rPr>
        <w:t>.</w:t>
      </w:r>
      <w:r w:rsidR="002B5E75">
        <w:rPr>
          <w:rFonts w:ascii="Calibri Light" w:hAnsi="Calibri Light" w:cs="Calibri Light"/>
        </w:rPr>
        <w:t xml:space="preserve"> He provided an overview of the topics for discussion during the meeting.</w:t>
      </w:r>
    </w:p>
    <w:p w14:paraId="4E60258A" w14:textId="77777777" w:rsidR="00BE2374" w:rsidRPr="009006F6" w:rsidRDefault="00BE2374" w:rsidP="00BE2374">
      <w:pPr>
        <w:pStyle w:val="Heading2"/>
        <w:rPr>
          <w:rFonts w:ascii="Calibri Light" w:hAnsi="Calibri Light" w:cs="Calibri Light"/>
          <w:sz w:val="28"/>
          <w:szCs w:val="28"/>
        </w:rPr>
      </w:pPr>
      <w:r w:rsidRPr="009006F6">
        <w:rPr>
          <w:rFonts w:ascii="Calibri Light" w:hAnsi="Calibri Light" w:cs="Calibri Light"/>
          <w:noProof/>
          <w:sz w:val="28"/>
          <w:szCs w:val="28"/>
        </w:rPr>
        <mc:AlternateContent>
          <mc:Choice Requires="wps">
            <w:drawing>
              <wp:anchor distT="0" distB="0" distL="114300" distR="114300" simplePos="0" relativeHeight="251664384" behindDoc="0" locked="0" layoutInCell="1" allowOverlap="1" wp14:anchorId="0F99D423" wp14:editId="1B6BF97D">
                <wp:simplePos x="0" y="0"/>
                <wp:positionH relativeFrom="column">
                  <wp:posOffset>0</wp:posOffset>
                </wp:positionH>
                <wp:positionV relativeFrom="paragraph">
                  <wp:posOffset>65405</wp:posOffset>
                </wp:positionV>
                <wp:extent cx="5979381" cy="0"/>
                <wp:effectExtent l="0" t="0" r="0" b="0"/>
                <wp:wrapNone/>
                <wp:docPr id="1604513938" name="Straight Connector 1604513938"/>
                <wp:cNvGraphicFramePr/>
                <a:graphic xmlns:a="http://schemas.openxmlformats.org/drawingml/2006/main">
                  <a:graphicData uri="http://schemas.microsoft.com/office/word/2010/wordprocessingShape">
                    <wps:wsp>
                      <wps:cNvCnPr/>
                      <wps:spPr>
                        <a:xfrm flipV="1">
                          <a:off x="0" y="0"/>
                          <a:ext cx="5979381" cy="0"/>
                        </a:xfrm>
                        <a:prstGeom prst="line">
                          <a:avLst/>
                        </a:prstGeom>
                        <a:ln w="6350">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BC9A4B" id="Straight Connector 1604513938"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15pt" to="47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Zp3wEAACYEAAAOAAAAZHJzL2Uyb0RvYy54bWysU0tvGyEQvlfqf0Dc610njZusvM4hUXrp&#10;I+rrTtjBRgIGAfGu/30HsDdJc2rVPaBlHt/M982wvp6sYXsIUaPr+XLRcgZO4qDdtuc/f9y9u+Qs&#10;JuEGYdBBzw8Q+fXm7Zv16Ds4wx2aAQIjEBe70fd8l5LvmibKHVgRF+jBkVNhsCLRNWybIYiR0K1p&#10;ztp21YwYBh9QQoxkva1Ovin4SoFMX5WKkJjpOfWWyhnK+ZDPZrMW3TYIv9Py2Ib4hy6s0I6KzlC3&#10;Ign2GPQrKKtlwIgqLSTaBpXSEgoHYrNs/2DzfSc8FC4kTvSzTPH/wcov+xt3H0iG0ccu+vuQWUwq&#10;WKaM9r9opoUXdcqmItthlg2mxCQZL64+XJ1fLjmTJ19TITKUDzF9BLQs//TcaJcZiU7sP8VEZSn0&#10;FJLNxrGx56vzi7ZERTR6uNPGZF9ZCrgxge0FjVNICS7V9syj/YxDta9a+upgyUzjr+b3JzNVnJFK&#10;/WdFyGccGZ/EKH/pYKB29w0U0wORrnVnoJctVV7GUXROU0RgTjwSywv+mktNPMbnVCg7/DfJc0ap&#10;jC7NyVY7DFXWl9XTtMx6EXlV408KVN5ZggccDmVNijS0jCX8+HDytj+/l/Sn5735DQAA//8DAFBL&#10;AwQUAAYACAAAACEADp7Ma9wAAAAGAQAADwAAAGRycy9kb3ducmV2LnhtbEyPwU7DMBBE70j8g7VI&#10;3KhTIBUNcSqoQIgDh5aoXN14SSLidbCdJuXrWcQBjjOzmnmbrybbiQP60DpSMJ8lIJAqZ1qqFZSv&#10;jxc3IELUZHTnCBUcMcCqOD3JdWbcSBs8bGMtuIRCphU0MfaZlKFq0Oowcz0SZ+/OWx1Z+loar0cu&#10;t528TJKFtLolXmh0j+sGq4/tYBU836fpsDl+PVg/vqS7uH4ry88npc7PprtbEBGn+HcMP/iMDgUz&#10;7d1AJohOAT8S2U2uQHC6vJ4vQOx/DVnk8j9+8Q0AAP//AwBQSwECLQAUAAYACAAAACEAtoM4kv4A&#10;AADhAQAAEwAAAAAAAAAAAAAAAAAAAAAAW0NvbnRlbnRfVHlwZXNdLnhtbFBLAQItABQABgAIAAAA&#10;IQA4/SH/1gAAAJQBAAALAAAAAAAAAAAAAAAAAC8BAABfcmVscy8ucmVsc1BLAQItABQABgAIAAAA&#10;IQDWGKZp3wEAACYEAAAOAAAAAAAAAAAAAAAAAC4CAABkcnMvZTJvRG9jLnhtbFBLAQItABQABgAI&#10;AAAAIQAOnsxr3AAAAAYBAAAPAAAAAAAAAAAAAAAAADkEAABkcnMvZG93bnJldi54bWxQSwUGAAAA&#10;AAQABADzAAAAQgUAAAAA&#10;" strokecolor="#45b0e1 [1940]" strokeweight=".5pt">
                <v:stroke joinstyle="miter"/>
              </v:line>
            </w:pict>
          </mc:Fallback>
        </mc:AlternateContent>
      </w:r>
    </w:p>
    <w:p w14:paraId="598D02F0" w14:textId="27AC5114" w:rsidR="00BE2374" w:rsidRPr="009006F6" w:rsidRDefault="002B5E75" w:rsidP="00BE2374">
      <w:pPr>
        <w:pStyle w:val="Heading2"/>
        <w:rPr>
          <w:rFonts w:ascii="Calibri Light" w:hAnsi="Calibri Light" w:cs="Calibri Light"/>
          <w:sz w:val="24"/>
          <w:szCs w:val="24"/>
        </w:rPr>
      </w:pPr>
      <w:r>
        <w:rPr>
          <w:rFonts w:ascii="Calibri Light" w:hAnsi="Calibri Light" w:cs="Calibri Light"/>
          <w:sz w:val="24"/>
          <w:szCs w:val="24"/>
        </w:rPr>
        <w:t>Update on 2026 Sprints</w:t>
      </w:r>
    </w:p>
    <w:p w14:paraId="668FDDA8" w14:textId="2353C3E9" w:rsidR="00E002B4" w:rsidRDefault="00E8384B" w:rsidP="00602963">
      <w:pPr>
        <w:jc w:val="both"/>
        <w:rPr>
          <w:rFonts w:ascii="Calibri Light" w:hAnsi="Calibri Light" w:cs="Calibri Light"/>
        </w:rPr>
      </w:pPr>
      <w:r>
        <w:rPr>
          <w:rFonts w:ascii="Calibri Light" w:hAnsi="Calibri Light" w:cs="Calibri Light"/>
        </w:rPr>
        <w:t xml:space="preserve">Mr. Richard Heys, </w:t>
      </w:r>
      <w:r w:rsidR="00602963">
        <w:rPr>
          <w:rFonts w:ascii="Calibri Light" w:hAnsi="Calibri Light" w:cs="Calibri Light"/>
        </w:rPr>
        <w:t xml:space="preserve">Deputy Chief Economist – </w:t>
      </w:r>
      <w:r w:rsidR="00602963" w:rsidRPr="00602963">
        <w:rPr>
          <w:rFonts w:ascii="Calibri Light" w:hAnsi="Calibri Light" w:cs="Calibri Light"/>
        </w:rPr>
        <w:t>Wellbeing, Innovation, and Productivity Division,</w:t>
      </w:r>
      <w:r w:rsidR="00EE4E96">
        <w:rPr>
          <w:rFonts w:ascii="Calibri Light" w:hAnsi="Calibri Light" w:cs="Calibri Light"/>
        </w:rPr>
        <w:t xml:space="preserve"> </w:t>
      </w:r>
      <w:r w:rsidR="00602963" w:rsidRPr="00602963">
        <w:rPr>
          <w:rFonts w:ascii="Calibri Light" w:hAnsi="Calibri Light" w:cs="Calibri Light"/>
        </w:rPr>
        <w:t>Macroeconomics and Environmental Statistics and Analysis Directorate</w:t>
      </w:r>
      <w:r w:rsidR="00EE4E96">
        <w:rPr>
          <w:rFonts w:ascii="Calibri Light" w:hAnsi="Calibri Light" w:cs="Calibri Light"/>
        </w:rPr>
        <w:t xml:space="preserve"> </w:t>
      </w:r>
      <w:r w:rsidR="0094738E">
        <w:rPr>
          <w:rFonts w:ascii="Calibri Light" w:hAnsi="Calibri Light" w:cs="Calibri Light"/>
        </w:rPr>
        <w:t>at</w:t>
      </w:r>
      <w:r w:rsidR="00EE4E96">
        <w:rPr>
          <w:rFonts w:ascii="Calibri Light" w:hAnsi="Calibri Light" w:cs="Calibri Light"/>
        </w:rPr>
        <w:t xml:space="preserve"> the</w:t>
      </w:r>
      <w:r w:rsidR="00602963" w:rsidRPr="00602963">
        <w:rPr>
          <w:rFonts w:ascii="Calibri Light" w:hAnsi="Calibri Light" w:cs="Calibri Light"/>
        </w:rPr>
        <w:t xml:space="preserve"> Office for National Statistics</w:t>
      </w:r>
      <w:r w:rsidR="00EE4E96">
        <w:rPr>
          <w:rFonts w:ascii="Calibri Light" w:hAnsi="Calibri Light" w:cs="Calibri Light"/>
        </w:rPr>
        <w:t xml:space="preserve"> in the United Kingdom, </w:t>
      </w:r>
      <w:r w:rsidR="00A75DDA">
        <w:rPr>
          <w:rFonts w:ascii="Calibri Light" w:hAnsi="Calibri Light" w:cs="Calibri Light"/>
        </w:rPr>
        <w:t>presented the Network’s 2026 sprin</w:t>
      </w:r>
      <w:r w:rsidR="00D61C3F">
        <w:rPr>
          <w:rFonts w:ascii="Calibri Light" w:hAnsi="Calibri Light" w:cs="Calibri Light"/>
        </w:rPr>
        <w:t>t</w:t>
      </w:r>
      <w:r w:rsidR="00A75DDA">
        <w:rPr>
          <w:rFonts w:ascii="Calibri Light" w:hAnsi="Calibri Light" w:cs="Calibri Light"/>
        </w:rPr>
        <w:t xml:space="preserve"> series work plan</w:t>
      </w:r>
      <w:r w:rsidR="00D61C3F">
        <w:rPr>
          <w:rFonts w:ascii="Calibri Light" w:hAnsi="Calibri Light" w:cs="Calibri Light"/>
        </w:rPr>
        <w:t>,</w:t>
      </w:r>
      <w:r w:rsidR="00D61C3F" w:rsidRPr="00D61C3F">
        <w:rPr>
          <w:rFonts w:ascii="Calibri Light" w:hAnsi="Calibri Light" w:cs="Calibri Light"/>
        </w:rPr>
        <w:t xml:space="preserve"> detailing past achievements, upcoming sprints, and the iterative, collaborative approach to addressing frontier issues in economic statistics</w:t>
      </w:r>
      <w:r w:rsidR="00D61C3F">
        <w:rPr>
          <w:rFonts w:ascii="Calibri Light" w:hAnsi="Calibri Light" w:cs="Calibri Light"/>
        </w:rPr>
        <w:t>.</w:t>
      </w:r>
    </w:p>
    <w:p w14:paraId="7D7D7D9F" w14:textId="76D18EBD" w:rsidR="00646C2D" w:rsidRDefault="00646C2D" w:rsidP="00602963">
      <w:pPr>
        <w:jc w:val="both"/>
        <w:rPr>
          <w:rFonts w:ascii="Calibri Light" w:hAnsi="Calibri Light" w:cs="Calibri Light"/>
        </w:rPr>
      </w:pPr>
      <w:r w:rsidRPr="00646C2D">
        <w:rPr>
          <w:rFonts w:ascii="Calibri Light" w:hAnsi="Calibri Light" w:cs="Calibri Light"/>
        </w:rPr>
        <w:t>Potential topics for 2027 sprints include composite indices, a guide to the guidance supporting S</w:t>
      </w:r>
      <w:r w:rsidR="000C14DB">
        <w:rPr>
          <w:rFonts w:ascii="Calibri Light" w:hAnsi="Calibri Light" w:cs="Calibri Light"/>
        </w:rPr>
        <w:t>N</w:t>
      </w:r>
      <w:r w:rsidRPr="00646C2D">
        <w:rPr>
          <w:rFonts w:ascii="Calibri Light" w:hAnsi="Calibri Light" w:cs="Calibri Light"/>
        </w:rPr>
        <w:t xml:space="preserve">A 2025, and measuring intangibles. </w:t>
      </w:r>
      <w:r w:rsidR="000C14DB">
        <w:rPr>
          <w:rFonts w:ascii="Calibri Light" w:hAnsi="Calibri Light" w:cs="Calibri Light"/>
        </w:rPr>
        <w:t>Mr.</w:t>
      </w:r>
      <w:r w:rsidRPr="00646C2D">
        <w:rPr>
          <w:rFonts w:ascii="Calibri Light" w:hAnsi="Calibri Light" w:cs="Calibri Light"/>
        </w:rPr>
        <w:t xml:space="preserve"> Heys solicited further suggestions from the group, clarifying that proposing a topic does not obligate the proposer to organi</w:t>
      </w:r>
      <w:r w:rsidR="00064FD9">
        <w:rPr>
          <w:rFonts w:ascii="Calibri Light" w:hAnsi="Calibri Light" w:cs="Calibri Light"/>
        </w:rPr>
        <w:t>z</w:t>
      </w:r>
      <w:r w:rsidRPr="00646C2D">
        <w:rPr>
          <w:rFonts w:ascii="Calibri Light" w:hAnsi="Calibri Light" w:cs="Calibri Light"/>
        </w:rPr>
        <w:t>e it.</w:t>
      </w:r>
    </w:p>
    <w:p w14:paraId="6CD2E12F" w14:textId="5D0D4FF8" w:rsidR="00C87429" w:rsidRDefault="00D657B6" w:rsidP="00602963">
      <w:pPr>
        <w:jc w:val="both"/>
        <w:rPr>
          <w:rFonts w:ascii="Calibri Light" w:hAnsi="Calibri Light" w:cs="Calibri Light"/>
        </w:rPr>
      </w:pPr>
      <w:r>
        <w:rPr>
          <w:rFonts w:ascii="Calibri Light" w:hAnsi="Calibri Light" w:cs="Calibri Light"/>
        </w:rPr>
        <w:t xml:space="preserve">Jamaica raised </w:t>
      </w:r>
      <w:r w:rsidR="00263D64" w:rsidRPr="00263D64">
        <w:rPr>
          <w:rFonts w:ascii="Calibri Light" w:hAnsi="Calibri Light" w:cs="Calibri Light"/>
        </w:rPr>
        <w:t>concerns about the challenges small countries face</w:t>
      </w:r>
      <w:r w:rsidR="00A927AA">
        <w:rPr>
          <w:rFonts w:ascii="Calibri Light" w:hAnsi="Calibri Light" w:cs="Calibri Light"/>
        </w:rPr>
        <w:t xml:space="preserve"> </w:t>
      </w:r>
      <w:r w:rsidR="001253A0">
        <w:rPr>
          <w:rFonts w:ascii="Calibri Light" w:hAnsi="Calibri Light" w:cs="Calibri Light"/>
        </w:rPr>
        <w:t>(</w:t>
      </w:r>
      <w:r w:rsidR="00A927AA" w:rsidRPr="00A927AA">
        <w:rPr>
          <w:rFonts w:ascii="Calibri Light" w:hAnsi="Calibri Light" w:cs="Calibri Light"/>
        </w:rPr>
        <w:t>limited staff and expertise when transitioning to new methodological standards</w:t>
      </w:r>
      <w:r w:rsidR="00A927AA">
        <w:rPr>
          <w:rFonts w:ascii="Calibri Light" w:hAnsi="Calibri Light" w:cs="Calibri Light"/>
        </w:rPr>
        <w:t>)</w:t>
      </w:r>
      <w:r w:rsidR="00263D64" w:rsidRPr="00263D64">
        <w:rPr>
          <w:rFonts w:ascii="Calibri Light" w:hAnsi="Calibri Light" w:cs="Calibri Light"/>
        </w:rPr>
        <w:t xml:space="preserve"> in implementing SSN 2025, </w:t>
      </w:r>
      <w:r w:rsidR="004D4CEB">
        <w:rPr>
          <w:rFonts w:ascii="Calibri Light" w:hAnsi="Calibri Light" w:cs="Calibri Light"/>
        </w:rPr>
        <w:t>encouraging</w:t>
      </w:r>
      <w:r w:rsidR="00263D64" w:rsidRPr="00263D64">
        <w:rPr>
          <w:rFonts w:ascii="Calibri Light" w:hAnsi="Calibri Light" w:cs="Calibri Light"/>
        </w:rPr>
        <w:t xml:space="preserve"> </w:t>
      </w:r>
      <w:r w:rsidR="0022361D" w:rsidRPr="0022361D">
        <w:rPr>
          <w:rFonts w:ascii="Calibri Light" w:hAnsi="Calibri Light" w:cs="Calibri Light"/>
        </w:rPr>
        <w:t>Messrs.</w:t>
      </w:r>
      <w:r w:rsidR="004D4CEB">
        <w:rPr>
          <w:rFonts w:ascii="Calibri Light" w:hAnsi="Calibri Light" w:cs="Calibri Light"/>
        </w:rPr>
        <w:t xml:space="preserve"> Heys and</w:t>
      </w:r>
      <w:r w:rsidR="00263D64" w:rsidRPr="00263D64">
        <w:rPr>
          <w:rFonts w:ascii="Calibri Light" w:hAnsi="Calibri Light" w:cs="Calibri Light"/>
        </w:rPr>
        <w:t xml:space="preserve"> Menghinello to discuss the need for targeted sprints and integrated strategies to support diverse national contexts.</w:t>
      </w:r>
      <w:r w:rsidR="000377EB">
        <w:rPr>
          <w:rFonts w:ascii="Calibri Light" w:hAnsi="Calibri Light" w:cs="Calibri Light"/>
        </w:rPr>
        <w:t xml:space="preserve"> Richard Heys </w:t>
      </w:r>
      <w:r w:rsidR="000377EB" w:rsidRPr="000377EB">
        <w:rPr>
          <w:rFonts w:ascii="Calibri Light" w:hAnsi="Calibri Light" w:cs="Calibri Light"/>
        </w:rPr>
        <w:t>agreed with the need for a system-wide approach and noted that updates to related manuals and guidance will require sustained attention over several years, with multiple sprints likely needed to address the evolving challenges.</w:t>
      </w:r>
    </w:p>
    <w:p w14:paraId="0560C2E8" w14:textId="38200680" w:rsidR="00BF3B74" w:rsidRDefault="00BF3B74" w:rsidP="00602963">
      <w:pPr>
        <w:jc w:val="both"/>
        <w:rPr>
          <w:rFonts w:ascii="Calibri Light" w:hAnsi="Calibri Light" w:cs="Calibri Light"/>
        </w:rPr>
      </w:pPr>
      <w:r w:rsidRPr="00BF3B74">
        <w:rPr>
          <w:rFonts w:ascii="Calibri Light" w:hAnsi="Calibri Light" w:cs="Calibri Light"/>
        </w:rPr>
        <w:t>Stefano Menghinello</w:t>
      </w:r>
      <w:r>
        <w:rPr>
          <w:rFonts w:ascii="Calibri Light" w:hAnsi="Calibri Light" w:cs="Calibri Light"/>
        </w:rPr>
        <w:t xml:space="preserve"> from Italy</w:t>
      </w:r>
      <w:r w:rsidRPr="00BF3B74">
        <w:rPr>
          <w:rFonts w:ascii="Calibri Light" w:hAnsi="Calibri Light" w:cs="Calibri Light"/>
        </w:rPr>
        <w:t xml:space="preserve"> noted that many statistical institutions face difficulties interacting with external stakeholders, especially when responding to new data requests. He advocated for the network to facilitate sharing best practices in stakeholder engagement and managing user needs.</w:t>
      </w:r>
    </w:p>
    <w:p w14:paraId="423E4A52" w14:textId="77777777" w:rsidR="009006F6" w:rsidRPr="009006F6" w:rsidRDefault="009006F6" w:rsidP="009006F6">
      <w:pPr>
        <w:pStyle w:val="Heading2"/>
        <w:rPr>
          <w:rFonts w:ascii="Calibri Light" w:hAnsi="Calibri Light" w:cs="Calibri Light"/>
          <w:sz w:val="28"/>
          <w:szCs w:val="28"/>
        </w:rPr>
      </w:pPr>
      <w:r w:rsidRPr="009006F6">
        <w:rPr>
          <w:rFonts w:ascii="Calibri Light" w:hAnsi="Calibri Light" w:cs="Calibri Light"/>
          <w:noProof/>
          <w:sz w:val="28"/>
          <w:szCs w:val="28"/>
        </w:rPr>
        <mc:AlternateContent>
          <mc:Choice Requires="wps">
            <w:drawing>
              <wp:anchor distT="0" distB="0" distL="114300" distR="114300" simplePos="0" relativeHeight="251659264" behindDoc="0" locked="0" layoutInCell="1" allowOverlap="1" wp14:anchorId="74CEBB6E" wp14:editId="39F96C96">
                <wp:simplePos x="0" y="0"/>
                <wp:positionH relativeFrom="column">
                  <wp:posOffset>0</wp:posOffset>
                </wp:positionH>
                <wp:positionV relativeFrom="paragraph">
                  <wp:posOffset>65405</wp:posOffset>
                </wp:positionV>
                <wp:extent cx="5979381"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79381" cy="0"/>
                        </a:xfrm>
                        <a:prstGeom prst="line">
                          <a:avLst/>
                        </a:prstGeom>
                        <a:ln w="6350">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19E8A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15pt" to="47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Zp3wEAACYEAAAOAAAAZHJzL2Uyb0RvYy54bWysU0tvGyEQvlfqf0Dc610njZusvM4hUXrp&#10;I+rrTtjBRgIGAfGu/30HsDdJc2rVPaBlHt/M982wvp6sYXsIUaPr+XLRcgZO4qDdtuc/f9y9u+Qs&#10;JuEGYdBBzw8Q+fXm7Zv16Ds4wx2aAQIjEBe70fd8l5LvmibKHVgRF+jBkVNhsCLRNWybIYiR0K1p&#10;ztp21YwYBh9QQoxkva1Ovin4SoFMX5WKkJjpOfWWyhnK+ZDPZrMW3TYIv9Py2Ib4hy6s0I6KzlC3&#10;Ign2GPQrKKtlwIgqLSTaBpXSEgoHYrNs/2DzfSc8FC4kTvSzTPH/wcov+xt3H0iG0ccu+vuQWUwq&#10;WKaM9r9opoUXdcqmItthlg2mxCQZL64+XJ1fLjmTJ19TITKUDzF9BLQs//TcaJcZiU7sP8VEZSn0&#10;FJLNxrGx56vzi7ZERTR6uNPGZF9ZCrgxge0FjVNICS7V9syj/YxDta9a+upgyUzjr+b3JzNVnJFK&#10;/WdFyGccGZ/EKH/pYKB29w0U0wORrnVnoJctVV7GUXROU0RgTjwSywv+mktNPMbnVCg7/DfJc0ap&#10;jC7NyVY7DFXWl9XTtMx6EXlV408KVN5ZggccDmVNijS0jCX8+HDytj+/l/Sn5735DQAA//8DAFBL&#10;AwQUAAYACAAAACEADp7Ma9wAAAAGAQAADwAAAGRycy9kb3ducmV2LnhtbEyPwU7DMBBE70j8g7VI&#10;3KhTIBUNcSqoQIgDh5aoXN14SSLidbCdJuXrWcQBjjOzmnmbrybbiQP60DpSMJ8lIJAqZ1qqFZSv&#10;jxc3IELUZHTnCBUcMcCqOD3JdWbcSBs8bGMtuIRCphU0MfaZlKFq0Oowcz0SZ+/OWx1Z+loar0cu&#10;t528TJKFtLolXmh0j+sGq4/tYBU836fpsDl+PVg/vqS7uH4ry88npc7PprtbEBGn+HcMP/iMDgUz&#10;7d1AJohOAT8S2U2uQHC6vJ4vQOx/DVnk8j9+8Q0AAP//AwBQSwECLQAUAAYACAAAACEAtoM4kv4A&#10;AADhAQAAEwAAAAAAAAAAAAAAAAAAAAAAW0NvbnRlbnRfVHlwZXNdLnhtbFBLAQItABQABgAIAAAA&#10;IQA4/SH/1gAAAJQBAAALAAAAAAAAAAAAAAAAAC8BAABfcmVscy8ucmVsc1BLAQItABQABgAIAAAA&#10;IQDWGKZp3wEAACYEAAAOAAAAAAAAAAAAAAAAAC4CAABkcnMvZTJvRG9jLnhtbFBLAQItABQABgAI&#10;AAAAIQAOnsxr3AAAAAYBAAAPAAAAAAAAAAAAAAAAADkEAABkcnMvZG93bnJldi54bWxQSwUGAAAA&#10;AAQABADzAAAAQgUAAAAA&#10;" strokecolor="#45b0e1 [1940]" strokeweight=".5pt">
                <v:stroke joinstyle="miter"/>
              </v:line>
            </w:pict>
          </mc:Fallback>
        </mc:AlternateContent>
      </w:r>
    </w:p>
    <w:p w14:paraId="0A1288CB" w14:textId="1546D5D9" w:rsidR="008A44E6" w:rsidRPr="009006F6" w:rsidRDefault="00CC018B" w:rsidP="008A44E6">
      <w:pPr>
        <w:pStyle w:val="Heading2"/>
        <w:rPr>
          <w:rFonts w:ascii="Calibri Light" w:hAnsi="Calibri Light" w:cs="Calibri Light"/>
          <w:sz w:val="24"/>
          <w:szCs w:val="24"/>
        </w:rPr>
      </w:pPr>
      <w:r w:rsidRPr="00CC018B">
        <w:rPr>
          <w:rFonts w:ascii="Calibri Light" w:hAnsi="Calibri Light" w:cs="Calibri Light"/>
          <w:sz w:val="24"/>
          <w:szCs w:val="24"/>
        </w:rPr>
        <w:t>Updated Operational Guidelines</w:t>
      </w:r>
      <w:r w:rsidR="00B110EA">
        <w:rPr>
          <w:rFonts w:ascii="Calibri Light" w:hAnsi="Calibri Light" w:cs="Calibri Light"/>
          <w:sz w:val="24"/>
          <w:szCs w:val="24"/>
        </w:rPr>
        <w:t xml:space="preserve"> </w:t>
      </w:r>
      <w:r w:rsidR="005655F1">
        <w:rPr>
          <w:rFonts w:ascii="Calibri Light" w:hAnsi="Calibri Light" w:cs="Calibri Light"/>
          <w:sz w:val="24"/>
          <w:szCs w:val="24"/>
        </w:rPr>
        <w:t xml:space="preserve">and </w:t>
      </w:r>
      <w:r w:rsidR="00D95380">
        <w:rPr>
          <w:rFonts w:ascii="Calibri Light" w:hAnsi="Calibri Light" w:cs="Calibri Light"/>
          <w:sz w:val="24"/>
          <w:szCs w:val="24"/>
        </w:rPr>
        <w:t>M</w:t>
      </w:r>
      <w:r w:rsidR="005655F1">
        <w:rPr>
          <w:rFonts w:ascii="Calibri Light" w:hAnsi="Calibri Light" w:cs="Calibri Light"/>
          <w:sz w:val="24"/>
          <w:szCs w:val="24"/>
        </w:rPr>
        <w:t xml:space="preserve">embership </w:t>
      </w:r>
      <w:r w:rsidR="00D95380">
        <w:rPr>
          <w:rFonts w:ascii="Calibri Light" w:hAnsi="Calibri Light" w:cs="Calibri Light"/>
          <w:sz w:val="24"/>
          <w:szCs w:val="24"/>
        </w:rPr>
        <w:t>R</w:t>
      </w:r>
      <w:r w:rsidR="005655F1">
        <w:rPr>
          <w:rFonts w:ascii="Calibri Light" w:hAnsi="Calibri Light" w:cs="Calibri Light"/>
          <w:sz w:val="24"/>
          <w:szCs w:val="24"/>
        </w:rPr>
        <w:t>enewal</w:t>
      </w:r>
    </w:p>
    <w:p w14:paraId="6B42C390" w14:textId="1DCF9791" w:rsidR="00834162" w:rsidRDefault="00A0248F" w:rsidP="00834162">
      <w:pPr>
        <w:jc w:val="both"/>
        <w:rPr>
          <w:rFonts w:ascii="Calibri Light" w:hAnsi="Calibri Light" w:cs="Calibri Light"/>
        </w:rPr>
      </w:pPr>
      <w:r>
        <w:rPr>
          <w:rFonts w:ascii="Calibri Light" w:hAnsi="Calibri Light" w:cs="Calibri Light"/>
        </w:rPr>
        <w:t xml:space="preserve">Mr. André Loranger presented </w:t>
      </w:r>
      <w:r w:rsidR="00F84445">
        <w:rPr>
          <w:rFonts w:ascii="Calibri Light" w:hAnsi="Calibri Light" w:cs="Calibri Light"/>
        </w:rPr>
        <w:t>updates to the Network’s Term</w:t>
      </w:r>
      <w:r w:rsidR="000908C4">
        <w:rPr>
          <w:rFonts w:ascii="Calibri Light" w:hAnsi="Calibri Light" w:cs="Calibri Light"/>
        </w:rPr>
        <w:t>s</w:t>
      </w:r>
      <w:r w:rsidR="00F84445">
        <w:rPr>
          <w:rFonts w:ascii="Calibri Light" w:hAnsi="Calibri Light" w:cs="Calibri Light"/>
        </w:rPr>
        <w:t xml:space="preserve"> of Reference, outlining </w:t>
      </w:r>
      <w:r w:rsidR="00F30250">
        <w:rPr>
          <w:rFonts w:ascii="Calibri Light" w:hAnsi="Calibri Light" w:cs="Calibri Light"/>
        </w:rPr>
        <w:t>a shift towards clearer operational guidelines, active participation expectations, and a membership drive</w:t>
      </w:r>
      <w:r w:rsidR="00971A5D">
        <w:rPr>
          <w:rFonts w:ascii="Calibri Light" w:hAnsi="Calibri Light" w:cs="Calibri Light"/>
        </w:rPr>
        <w:t xml:space="preserve"> to renew and diversify the Network.</w:t>
      </w:r>
      <w:r w:rsidR="002973F1">
        <w:rPr>
          <w:rFonts w:ascii="Calibri Light" w:hAnsi="Calibri Light" w:cs="Calibri Light"/>
        </w:rPr>
        <w:t xml:space="preserve"> Mr. Loranger specified that</w:t>
      </w:r>
      <w:r w:rsidR="00CC6560">
        <w:rPr>
          <w:rFonts w:ascii="Calibri Light" w:hAnsi="Calibri Light" w:cs="Calibri Light"/>
        </w:rPr>
        <w:t xml:space="preserve"> the aim is to maintain a group of 30 to 40 active participants to form the core of the Network, with regional and Global South representation</w:t>
      </w:r>
      <w:r w:rsidR="00FF2C69">
        <w:rPr>
          <w:rFonts w:ascii="Calibri Light" w:hAnsi="Calibri Light" w:cs="Calibri Light"/>
        </w:rPr>
        <w:t xml:space="preserve">. Mr. Loranger informed the prospective members that the final selection would be done </w:t>
      </w:r>
      <w:r w:rsidR="00F45658">
        <w:rPr>
          <w:rFonts w:ascii="Calibri Light" w:hAnsi="Calibri Light" w:cs="Calibri Light"/>
        </w:rPr>
        <w:t>in collaboration with UNSD.</w:t>
      </w:r>
      <w:r w:rsidR="00DC4321">
        <w:rPr>
          <w:rFonts w:ascii="Calibri Light" w:hAnsi="Calibri Light" w:cs="Calibri Light"/>
        </w:rPr>
        <w:t xml:space="preserve"> He also shared that once the Network has </w:t>
      </w:r>
      <w:r w:rsidR="00C85B2E">
        <w:rPr>
          <w:rFonts w:ascii="Calibri Light" w:hAnsi="Calibri Light" w:cs="Calibri Light"/>
        </w:rPr>
        <w:t xml:space="preserve">selected new members, the Bureau of the Network will also need to be </w:t>
      </w:r>
      <w:r w:rsidR="0055285C">
        <w:rPr>
          <w:rFonts w:ascii="Calibri Light" w:hAnsi="Calibri Light" w:cs="Calibri Light"/>
        </w:rPr>
        <w:t>suppl</w:t>
      </w:r>
      <w:r w:rsidR="00C2794F">
        <w:rPr>
          <w:rFonts w:ascii="Calibri Light" w:hAnsi="Calibri Light" w:cs="Calibri Light"/>
        </w:rPr>
        <w:t>emented</w:t>
      </w:r>
      <w:r w:rsidR="00C85B2E">
        <w:rPr>
          <w:rFonts w:ascii="Calibri Light" w:hAnsi="Calibri Light" w:cs="Calibri Light"/>
        </w:rPr>
        <w:t xml:space="preserve"> with a few representative</w:t>
      </w:r>
      <w:r w:rsidR="0055285C">
        <w:rPr>
          <w:rFonts w:ascii="Calibri Light" w:hAnsi="Calibri Light" w:cs="Calibri Light"/>
        </w:rPr>
        <w:t>s, members of the Network.</w:t>
      </w:r>
    </w:p>
    <w:p w14:paraId="6EF8040D" w14:textId="2A27DEB7" w:rsidR="002A14F8" w:rsidRPr="004D1171" w:rsidRDefault="002A14F8" w:rsidP="00834162">
      <w:pPr>
        <w:jc w:val="both"/>
        <w:rPr>
          <w:rFonts w:ascii="Calibri Light" w:hAnsi="Calibri Light" w:cs="Calibri Light"/>
        </w:rPr>
      </w:pPr>
      <w:r>
        <w:rPr>
          <w:rFonts w:ascii="Calibri Light" w:hAnsi="Calibri Light" w:cs="Calibri Light"/>
        </w:rPr>
        <w:lastRenderedPageBreak/>
        <w:t>A few prospective members</w:t>
      </w:r>
      <w:r w:rsidR="001202AF">
        <w:rPr>
          <w:rFonts w:ascii="Calibri Light" w:hAnsi="Calibri Light" w:cs="Calibri Light"/>
        </w:rPr>
        <w:t xml:space="preserve"> expressed interest in learning more about the Network and the sprints.</w:t>
      </w:r>
      <w:r w:rsidR="00BB3064">
        <w:rPr>
          <w:rFonts w:ascii="Calibri Light" w:hAnsi="Calibri Light" w:cs="Calibri Light"/>
        </w:rPr>
        <w:t xml:space="preserve"> </w:t>
      </w:r>
      <w:r w:rsidR="00F37458">
        <w:rPr>
          <w:rFonts w:ascii="Calibri Light" w:hAnsi="Calibri Light" w:cs="Calibri Light"/>
        </w:rPr>
        <w:t>Everyone is encouraged to explore</w:t>
      </w:r>
      <w:r w:rsidR="00BB3064">
        <w:rPr>
          <w:rFonts w:ascii="Calibri Light" w:hAnsi="Calibri Light" w:cs="Calibri Light"/>
        </w:rPr>
        <w:t xml:space="preserve"> the </w:t>
      </w:r>
      <w:hyperlink r:id="rId7" w:history="1">
        <w:r w:rsidR="00A26661" w:rsidRPr="00DB479D">
          <w:rPr>
            <w:rStyle w:val="Hyperlink"/>
            <w:rFonts w:ascii="Calibri Light" w:hAnsi="Calibri Light" w:cs="Calibri Light"/>
          </w:rPr>
          <w:t xml:space="preserve">UN-NES </w:t>
        </w:r>
        <w:r w:rsidR="00BB3064" w:rsidRPr="00DB479D">
          <w:rPr>
            <w:rStyle w:val="Hyperlink"/>
            <w:rFonts w:ascii="Calibri Light" w:hAnsi="Calibri Light" w:cs="Calibri Light"/>
          </w:rPr>
          <w:t>website</w:t>
        </w:r>
      </w:hyperlink>
      <w:r w:rsidR="00A26661">
        <w:rPr>
          <w:rFonts w:ascii="Calibri Light" w:hAnsi="Calibri Light" w:cs="Calibri Light"/>
        </w:rPr>
        <w:t>, where information and recordings from past meeting and sprints are available</w:t>
      </w:r>
      <w:r w:rsidR="00BB3064">
        <w:rPr>
          <w:rFonts w:ascii="Calibri Light" w:hAnsi="Calibri Light" w:cs="Calibri Light"/>
        </w:rPr>
        <w:t>.</w:t>
      </w:r>
    </w:p>
    <w:p w14:paraId="73D28EDE" w14:textId="77777777" w:rsidR="008F3D6B" w:rsidRPr="004D5285" w:rsidRDefault="00FC7C7E" w:rsidP="008F3D6B">
      <w:pPr>
        <w:pStyle w:val="Heading2"/>
        <w:rPr>
          <w:rFonts w:ascii="Calibri Light" w:hAnsi="Calibri Light" w:cs="Calibri Light"/>
          <w:sz w:val="28"/>
          <w:szCs w:val="28"/>
        </w:rPr>
      </w:pPr>
      <w:r w:rsidRPr="004D5285">
        <w:rPr>
          <w:rFonts w:ascii="Calibri Light" w:hAnsi="Calibri Light" w:cs="Calibri Light"/>
          <w:noProof/>
          <w:sz w:val="28"/>
          <w:szCs w:val="28"/>
        </w:rPr>
        <mc:AlternateContent>
          <mc:Choice Requires="wps">
            <w:drawing>
              <wp:anchor distT="0" distB="0" distL="114300" distR="114300" simplePos="0" relativeHeight="251662336" behindDoc="0" locked="0" layoutInCell="1" allowOverlap="1" wp14:anchorId="1F43FC05" wp14:editId="0E280284">
                <wp:simplePos x="0" y="0"/>
                <wp:positionH relativeFrom="column">
                  <wp:posOffset>0</wp:posOffset>
                </wp:positionH>
                <wp:positionV relativeFrom="paragraph">
                  <wp:posOffset>65405</wp:posOffset>
                </wp:positionV>
                <wp:extent cx="5979381" cy="0"/>
                <wp:effectExtent l="0" t="0" r="0" b="0"/>
                <wp:wrapNone/>
                <wp:docPr id="122429817" name="Straight Connector 122429817"/>
                <wp:cNvGraphicFramePr/>
                <a:graphic xmlns:a="http://schemas.openxmlformats.org/drawingml/2006/main">
                  <a:graphicData uri="http://schemas.microsoft.com/office/word/2010/wordprocessingShape">
                    <wps:wsp>
                      <wps:cNvCnPr/>
                      <wps:spPr>
                        <a:xfrm flipV="1">
                          <a:off x="0" y="0"/>
                          <a:ext cx="5979381" cy="0"/>
                        </a:xfrm>
                        <a:prstGeom prst="line">
                          <a:avLst/>
                        </a:prstGeom>
                        <a:ln w="6350">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8EE454" id="Straight Connector 122429817"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15pt" to="47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Zp3wEAACYEAAAOAAAAZHJzL2Uyb0RvYy54bWysU0tvGyEQvlfqf0Dc610njZusvM4hUXrp&#10;I+rrTtjBRgIGAfGu/30HsDdJc2rVPaBlHt/M982wvp6sYXsIUaPr+XLRcgZO4qDdtuc/f9y9u+Qs&#10;JuEGYdBBzw8Q+fXm7Zv16Ds4wx2aAQIjEBe70fd8l5LvmibKHVgRF+jBkVNhsCLRNWybIYiR0K1p&#10;ztp21YwYBh9QQoxkva1Ovin4SoFMX5WKkJjpOfWWyhnK+ZDPZrMW3TYIv9Py2Ib4hy6s0I6KzlC3&#10;Ign2GPQrKKtlwIgqLSTaBpXSEgoHYrNs/2DzfSc8FC4kTvSzTPH/wcov+xt3H0iG0ccu+vuQWUwq&#10;WKaM9r9opoUXdcqmItthlg2mxCQZL64+XJ1fLjmTJ19TITKUDzF9BLQs//TcaJcZiU7sP8VEZSn0&#10;FJLNxrGx56vzi7ZERTR6uNPGZF9ZCrgxge0FjVNICS7V9syj/YxDta9a+upgyUzjr+b3JzNVnJFK&#10;/WdFyGccGZ/EKH/pYKB29w0U0wORrnVnoJctVV7GUXROU0RgTjwSywv+mktNPMbnVCg7/DfJc0ap&#10;jC7NyVY7DFXWl9XTtMx6EXlV408KVN5ZggccDmVNijS0jCX8+HDytj+/l/Sn5735DQAA//8DAFBL&#10;AwQUAAYACAAAACEADp7Ma9wAAAAGAQAADwAAAGRycy9kb3ducmV2LnhtbEyPwU7DMBBE70j8g7VI&#10;3KhTIBUNcSqoQIgDh5aoXN14SSLidbCdJuXrWcQBjjOzmnmbrybbiQP60DpSMJ8lIJAqZ1qqFZSv&#10;jxc3IELUZHTnCBUcMcCqOD3JdWbcSBs8bGMtuIRCphU0MfaZlKFq0Oowcz0SZ+/OWx1Z+loar0cu&#10;t528TJKFtLolXmh0j+sGq4/tYBU836fpsDl+PVg/vqS7uH4ry88npc7PprtbEBGn+HcMP/iMDgUz&#10;7d1AJohOAT8S2U2uQHC6vJ4vQOx/DVnk8j9+8Q0AAP//AwBQSwECLQAUAAYACAAAACEAtoM4kv4A&#10;AADhAQAAEwAAAAAAAAAAAAAAAAAAAAAAW0NvbnRlbnRfVHlwZXNdLnhtbFBLAQItABQABgAIAAAA&#10;IQA4/SH/1gAAAJQBAAALAAAAAAAAAAAAAAAAAC8BAABfcmVscy8ucmVsc1BLAQItABQABgAIAAAA&#10;IQDWGKZp3wEAACYEAAAOAAAAAAAAAAAAAAAAAC4CAABkcnMvZTJvRG9jLnhtbFBLAQItABQABgAI&#10;AAAAIQAOnsxr3AAAAAYBAAAPAAAAAAAAAAAAAAAAADkEAABkcnMvZG93bnJldi54bWxQSwUGAAAA&#10;AAQABADzAAAAQgUAAAAA&#10;" strokecolor="#45b0e1 [1940]" strokeweight=".5pt">
                <v:stroke joinstyle="miter"/>
              </v:line>
            </w:pict>
          </mc:Fallback>
        </mc:AlternateContent>
      </w:r>
    </w:p>
    <w:p w14:paraId="12C82177" w14:textId="6DFC1B60" w:rsidR="00FC7C7E" w:rsidRPr="00624F82" w:rsidRDefault="00FC7C7E" w:rsidP="00FC7C7E">
      <w:pPr>
        <w:pStyle w:val="Heading2"/>
        <w:rPr>
          <w:rFonts w:ascii="Calibri Light" w:hAnsi="Calibri Light" w:cs="Calibri Light"/>
          <w:sz w:val="24"/>
          <w:szCs w:val="24"/>
        </w:rPr>
      </w:pPr>
      <w:r w:rsidRPr="00624F82">
        <w:rPr>
          <w:rFonts w:ascii="Calibri Light" w:hAnsi="Calibri Light" w:cs="Calibri Light"/>
          <w:sz w:val="24"/>
          <w:szCs w:val="24"/>
        </w:rPr>
        <w:t>Conclusion</w:t>
      </w:r>
      <w:r w:rsidR="009B54CA">
        <w:rPr>
          <w:rFonts w:ascii="Calibri Light" w:hAnsi="Calibri Light" w:cs="Calibri Light"/>
          <w:sz w:val="24"/>
          <w:szCs w:val="24"/>
        </w:rPr>
        <w:t xml:space="preserve"> and </w:t>
      </w:r>
      <w:r w:rsidR="000C1EC5">
        <w:rPr>
          <w:rFonts w:ascii="Calibri Light" w:hAnsi="Calibri Light" w:cs="Calibri Light"/>
          <w:sz w:val="24"/>
          <w:szCs w:val="24"/>
        </w:rPr>
        <w:t>N</w:t>
      </w:r>
      <w:r w:rsidR="009B54CA">
        <w:rPr>
          <w:rFonts w:ascii="Calibri Light" w:hAnsi="Calibri Light" w:cs="Calibri Light"/>
          <w:sz w:val="24"/>
          <w:szCs w:val="24"/>
        </w:rPr>
        <w:t xml:space="preserve">ext </w:t>
      </w:r>
      <w:r w:rsidR="000C1EC5">
        <w:rPr>
          <w:rFonts w:ascii="Calibri Light" w:hAnsi="Calibri Light" w:cs="Calibri Light"/>
          <w:sz w:val="24"/>
          <w:szCs w:val="24"/>
        </w:rPr>
        <w:t>S</w:t>
      </w:r>
      <w:r w:rsidR="009B54CA">
        <w:rPr>
          <w:rFonts w:ascii="Calibri Light" w:hAnsi="Calibri Light" w:cs="Calibri Light"/>
          <w:sz w:val="24"/>
          <w:szCs w:val="24"/>
        </w:rPr>
        <w:t>teps</w:t>
      </w:r>
    </w:p>
    <w:p w14:paraId="1D1D47A9" w14:textId="1286E914" w:rsidR="00FC7C7E" w:rsidRPr="00FC7C7E" w:rsidRDefault="000C4B2B" w:rsidP="00E44816">
      <w:pPr>
        <w:rPr>
          <w:rFonts w:ascii="Calibri Light" w:hAnsi="Calibri Light" w:cs="Calibri Light"/>
        </w:rPr>
      </w:pPr>
      <w:r>
        <w:rPr>
          <w:rFonts w:ascii="Calibri Light" w:hAnsi="Calibri Light" w:cs="Calibri Light"/>
        </w:rPr>
        <w:t xml:space="preserve">Before concluding the meeting, </w:t>
      </w:r>
      <w:r w:rsidR="00E44816">
        <w:rPr>
          <w:rFonts w:ascii="Calibri Light" w:hAnsi="Calibri Light" w:cs="Calibri Light"/>
        </w:rPr>
        <w:t>Mr</w:t>
      </w:r>
      <w:r w:rsidR="00E97D78" w:rsidRPr="00624F82">
        <w:rPr>
          <w:rFonts w:ascii="Calibri Light" w:hAnsi="Calibri Light" w:cs="Calibri Light"/>
        </w:rPr>
        <w:t>.</w:t>
      </w:r>
      <w:r w:rsidR="00E44816">
        <w:rPr>
          <w:rFonts w:ascii="Calibri Light" w:hAnsi="Calibri Light" w:cs="Calibri Light"/>
        </w:rPr>
        <w:t xml:space="preserve"> Loranger asked prospective members to email M</w:t>
      </w:r>
      <w:r w:rsidR="00375056">
        <w:rPr>
          <w:rFonts w:ascii="Calibri Light" w:hAnsi="Calibri Light" w:cs="Calibri Light"/>
        </w:rPr>
        <w:t>r</w:t>
      </w:r>
      <w:r w:rsidR="000536F9">
        <w:rPr>
          <w:rFonts w:ascii="Calibri Light" w:hAnsi="Calibri Light" w:cs="Calibri Light"/>
        </w:rPr>
        <w:t>s. Catherine Michaud</w:t>
      </w:r>
      <w:r w:rsidR="00C77226">
        <w:rPr>
          <w:rFonts w:ascii="Calibri Light" w:hAnsi="Calibri Light" w:cs="Calibri Light"/>
        </w:rPr>
        <w:t xml:space="preserve"> (</w:t>
      </w:r>
      <w:hyperlink r:id="rId8" w:history="1">
        <w:r w:rsidR="00C77226" w:rsidRPr="00F56048">
          <w:rPr>
            <w:rStyle w:val="Hyperlink"/>
            <w:rFonts w:ascii="Calibri Light" w:hAnsi="Calibri Light" w:cs="Calibri Light"/>
          </w:rPr>
          <w:t>catherine.michaud@statcan.gc.ca</w:t>
        </w:r>
      </w:hyperlink>
      <w:r w:rsidR="00C77226">
        <w:rPr>
          <w:rFonts w:ascii="Calibri Light" w:hAnsi="Calibri Light" w:cs="Calibri Light"/>
        </w:rPr>
        <w:t>)</w:t>
      </w:r>
      <w:r w:rsidR="00375056">
        <w:rPr>
          <w:rFonts w:ascii="Calibri Light" w:hAnsi="Calibri Light" w:cs="Calibri Light"/>
        </w:rPr>
        <w:t xml:space="preserve"> to confirm their interest in </w:t>
      </w:r>
      <w:r w:rsidR="00DD75D2">
        <w:rPr>
          <w:rFonts w:ascii="Calibri Light" w:hAnsi="Calibri Light" w:cs="Calibri Light"/>
        </w:rPr>
        <w:t>becoming a member of the Network.</w:t>
      </w:r>
      <w:r w:rsidR="003B40D4">
        <w:rPr>
          <w:rFonts w:ascii="Calibri Light" w:hAnsi="Calibri Light" w:cs="Calibri Light"/>
        </w:rPr>
        <w:t xml:space="preserve"> He also encouraged </w:t>
      </w:r>
      <w:r w:rsidR="00872544">
        <w:rPr>
          <w:rFonts w:ascii="Calibri Light" w:hAnsi="Calibri Light" w:cs="Calibri Light"/>
        </w:rPr>
        <w:t xml:space="preserve">all </w:t>
      </w:r>
      <w:r w:rsidR="003B40D4">
        <w:rPr>
          <w:rFonts w:ascii="Calibri Light" w:hAnsi="Calibri Light" w:cs="Calibri Light"/>
        </w:rPr>
        <w:t>members to provide red line comments on the Operational Guidelines</w:t>
      </w:r>
      <w:r w:rsidR="00872544">
        <w:rPr>
          <w:rFonts w:ascii="Calibri Light" w:hAnsi="Calibri Light" w:cs="Calibri Light"/>
        </w:rPr>
        <w:t xml:space="preserve"> before formal approval is sought at the Statistical Commission in 2027.</w:t>
      </w:r>
      <w:r w:rsidR="006101FD">
        <w:rPr>
          <w:rFonts w:ascii="Calibri Light" w:hAnsi="Calibri Light" w:cs="Calibri Light"/>
        </w:rPr>
        <w:t xml:space="preserve"> Finally, Mr. Loranger indicated that with the expansion of the Network and the Bureau would eventually come the nomination</w:t>
      </w:r>
      <w:r w:rsidR="006E075E">
        <w:rPr>
          <w:rFonts w:ascii="Calibri Light" w:hAnsi="Calibri Light" w:cs="Calibri Light"/>
        </w:rPr>
        <w:t xml:space="preserve"> of new co-chairs for the Network and the Bureau, to address current vacancies and ensure leadership renewal.</w:t>
      </w:r>
    </w:p>
    <w:sectPr w:rsidR="00FC7C7E" w:rsidRPr="00FC7C7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C1D9" w14:textId="77777777" w:rsidR="007A2AAE" w:rsidRDefault="007A2AAE" w:rsidP="007A0B84">
      <w:pPr>
        <w:spacing w:after="0" w:line="240" w:lineRule="auto"/>
      </w:pPr>
      <w:r>
        <w:separator/>
      </w:r>
    </w:p>
  </w:endnote>
  <w:endnote w:type="continuationSeparator" w:id="0">
    <w:p w14:paraId="5EB8347A" w14:textId="77777777" w:rsidR="007A2AAE" w:rsidRDefault="007A2AAE" w:rsidP="007A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9848" w14:textId="77777777" w:rsidR="007A2AAE" w:rsidRDefault="007A2AAE" w:rsidP="007A0B84">
      <w:pPr>
        <w:spacing w:after="0" w:line="240" w:lineRule="auto"/>
      </w:pPr>
      <w:r>
        <w:separator/>
      </w:r>
    </w:p>
  </w:footnote>
  <w:footnote w:type="continuationSeparator" w:id="0">
    <w:p w14:paraId="5F9351B5" w14:textId="77777777" w:rsidR="007A2AAE" w:rsidRDefault="007A2AAE" w:rsidP="007A0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CB0"/>
    <w:multiLevelType w:val="hybridMultilevel"/>
    <w:tmpl w:val="53625D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7620E1"/>
    <w:multiLevelType w:val="hybridMultilevel"/>
    <w:tmpl w:val="2ABE103A"/>
    <w:lvl w:ilvl="0" w:tplc="1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56FE2"/>
    <w:multiLevelType w:val="hybridMultilevel"/>
    <w:tmpl w:val="E4EE1E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A85781"/>
    <w:multiLevelType w:val="hybridMultilevel"/>
    <w:tmpl w:val="9586D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BF6B26"/>
    <w:multiLevelType w:val="hybridMultilevel"/>
    <w:tmpl w:val="C7A248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0A3E11"/>
    <w:multiLevelType w:val="hybridMultilevel"/>
    <w:tmpl w:val="11DA46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0230DC"/>
    <w:multiLevelType w:val="hybridMultilevel"/>
    <w:tmpl w:val="ABDA698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4144465"/>
    <w:multiLevelType w:val="hybridMultilevel"/>
    <w:tmpl w:val="0FCC73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B758C2"/>
    <w:multiLevelType w:val="hybridMultilevel"/>
    <w:tmpl w:val="085C1E6A"/>
    <w:lvl w:ilvl="0" w:tplc="F710A178">
      <w:numFmt w:val="bullet"/>
      <w:lvlText w:val="-"/>
      <w:lvlJc w:val="left"/>
      <w:pPr>
        <w:ind w:left="720" w:hanging="360"/>
      </w:pPr>
      <w:rPr>
        <w:rFonts w:ascii="Calibri Light" w:eastAsiaTheme="minorHAnsi" w:hAnsi="Calibri Light" w:cs="Calibri Light"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3103250">
    <w:abstractNumId w:val="3"/>
  </w:num>
  <w:num w:numId="2" w16cid:durableId="346756622">
    <w:abstractNumId w:val="6"/>
  </w:num>
  <w:num w:numId="3" w16cid:durableId="572620365">
    <w:abstractNumId w:val="1"/>
  </w:num>
  <w:num w:numId="4" w16cid:durableId="110245355">
    <w:abstractNumId w:val="4"/>
  </w:num>
  <w:num w:numId="5" w16cid:durableId="808715490">
    <w:abstractNumId w:val="2"/>
  </w:num>
  <w:num w:numId="6" w16cid:durableId="369568894">
    <w:abstractNumId w:val="0"/>
  </w:num>
  <w:num w:numId="7" w16cid:durableId="990450076">
    <w:abstractNumId w:val="7"/>
  </w:num>
  <w:num w:numId="8" w16cid:durableId="222757567">
    <w:abstractNumId w:val="8"/>
  </w:num>
  <w:num w:numId="9" w16cid:durableId="1646623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E6"/>
    <w:rsid w:val="0001333A"/>
    <w:rsid w:val="0001688F"/>
    <w:rsid w:val="00021935"/>
    <w:rsid w:val="000261CD"/>
    <w:rsid w:val="0003693B"/>
    <w:rsid w:val="000376E6"/>
    <w:rsid w:val="000377EB"/>
    <w:rsid w:val="00046DFF"/>
    <w:rsid w:val="000536F9"/>
    <w:rsid w:val="00053719"/>
    <w:rsid w:val="00055F4A"/>
    <w:rsid w:val="00056A82"/>
    <w:rsid w:val="0005766C"/>
    <w:rsid w:val="00060D64"/>
    <w:rsid w:val="00064FD9"/>
    <w:rsid w:val="000656A1"/>
    <w:rsid w:val="00071D21"/>
    <w:rsid w:val="000752FF"/>
    <w:rsid w:val="00082A59"/>
    <w:rsid w:val="00084F30"/>
    <w:rsid w:val="000855DC"/>
    <w:rsid w:val="000908C4"/>
    <w:rsid w:val="00094A15"/>
    <w:rsid w:val="00096BDA"/>
    <w:rsid w:val="000A0F86"/>
    <w:rsid w:val="000B2B19"/>
    <w:rsid w:val="000C14DB"/>
    <w:rsid w:val="000C1EC5"/>
    <w:rsid w:val="000C4B2B"/>
    <w:rsid w:val="000C7B9D"/>
    <w:rsid w:val="000D1E55"/>
    <w:rsid w:val="000D40E5"/>
    <w:rsid w:val="000E3BE2"/>
    <w:rsid w:val="000E3C42"/>
    <w:rsid w:val="000F0F27"/>
    <w:rsid w:val="00102B52"/>
    <w:rsid w:val="00103B58"/>
    <w:rsid w:val="001202AF"/>
    <w:rsid w:val="00124EC5"/>
    <w:rsid w:val="001253A0"/>
    <w:rsid w:val="00132933"/>
    <w:rsid w:val="00134BAF"/>
    <w:rsid w:val="001435AD"/>
    <w:rsid w:val="001453E4"/>
    <w:rsid w:val="00154393"/>
    <w:rsid w:val="0016615C"/>
    <w:rsid w:val="001814CD"/>
    <w:rsid w:val="00182E5A"/>
    <w:rsid w:val="00185F25"/>
    <w:rsid w:val="001A4B65"/>
    <w:rsid w:val="001A615D"/>
    <w:rsid w:val="001B1810"/>
    <w:rsid w:val="001D0326"/>
    <w:rsid w:val="001D254B"/>
    <w:rsid w:val="001D41F2"/>
    <w:rsid w:val="001E2A52"/>
    <w:rsid w:val="001E2BB5"/>
    <w:rsid w:val="001E3F48"/>
    <w:rsid w:val="001F5258"/>
    <w:rsid w:val="00203B64"/>
    <w:rsid w:val="0022250C"/>
    <w:rsid w:val="0022361D"/>
    <w:rsid w:val="0022407F"/>
    <w:rsid w:val="0022455F"/>
    <w:rsid w:val="00225DD8"/>
    <w:rsid w:val="002268F3"/>
    <w:rsid w:val="00230BE5"/>
    <w:rsid w:val="00232F05"/>
    <w:rsid w:val="0023347E"/>
    <w:rsid w:val="00245E32"/>
    <w:rsid w:val="00246C52"/>
    <w:rsid w:val="002523BC"/>
    <w:rsid w:val="00260847"/>
    <w:rsid w:val="0026228D"/>
    <w:rsid w:val="00263D64"/>
    <w:rsid w:val="00271732"/>
    <w:rsid w:val="002719B0"/>
    <w:rsid w:val="00272880"/>
    <w:rsid w:val="002832AB"/>
    <w:rsid w:val="002839D8"/>
    <w:rsid w:val="00293972"/>
    <w:rsid w:val="002973F1"/>
    <w:rsid w:val="002A14F8"/>
    <w:rsid w:val="002B5E75"/>
    <w:rsid w:val="002D685E"/>
    <w:rsid w:val="002D6C69"/>
    <w:rsid w:val="002E10DC"/>
    <w:rsid w:val="002F23FC"/>
    <w:rsid w:val="002F34AC"/>
    <w:rsid w:val="002F3598"/>
    <w:rsid w:val="002F41AC"/>
    <w:rsid w:val="002F6658"/>
    <w:rsid w:val="00304CAC"/>
    <w:rsid w:val="00307B6F"/>
    <w:rsid w:val="00310DAC"/>
    <w:rsid w:val="003240F5"/>
    <w:rsid w:val="00326D1F"/>
    <w:rsid w:val="00330278"/>
    <w:rsid w:val="0033795D"/>
    <w:rsid w:val="003404CB"/>
    <w:rsid w:val="00342926"/>
    <w:rsid w:val="00355669"/>
    <w:rsid w:val="003558F1"/>
    <w:rsid w:val="00361321"/>
    <w:rsid w:val="0036164A"/>
    <w:rsid w:val="00364BBF"/>
    <w:rsid w:val="003728B3"/>
    <w:rsid w:val="003745E5"/>
    <w:rsid w:val="00375056"/>
    <w:rsid w:val="0038581F"/>
    <w:rsid w:val="00390D25"/>
    <w:rsid w:val="00390FB2"/>
    <w:rsid w:val="00392650"/>
    <w:rsid w:val="003953B1"/>
    <w:rsid w:val="003B272B"/>
    <w:rsid w:val="003B40D4"/>
    <w:rsid w:val="003C101F"/>
    <w:rsid w:val="003C43DD"/>
    <w:rsid w:val="003C4725"/>
    <w:rsid w:val="003C6A50"/>
    <w:rsid w:val="003E368F"/>
    <w:rsid w:val="003F0BBD"/>
    <w:rsid w:val="003F6D15"/>
    <w:rsid w:val="00414A39"/>
    <w:rsid w:val="00420047"/>
    <w:rsid w:val="00437653"/>
    <w:rsid w:val="00447F97"/>
    <w:rsid w:val="00451227"/>
    <w:rsid w:val="0045635B"/>
    <w:rsid w:val="00461BED"/>
    <w:rsid w:val="00466EBB"/>
    <w:rsid w:val="00470210"/>
    <w:rsid w:val="00474AD1"/>
    <w:rsid w:val="00477F33"/>
    <w:rsid w:val="004802C0"/>
    <w:rsid w:val="0048035D"/>
    <w:rsid w:val="004846E3"/>
    <w:rsid w:val="004868B3"/>
    <w:rsid w:val="004953E4"/>
    <w:rsid w:val="00495B5A"/>
    <w:rsid w:val="004A7F9D"/>
    <w:rsid w:val="004B1560"/>
    <w:rsid w:val="004B4994"/>
    <w:rsid w:val="004B71DC"/>
    <w:rsid w:val="004C117D"/>
    <w:rsid w:val="004C4AA3"/>
    <w:rsid w:val="004C78B0"/>
    <w:rsid w:val="004D1171"/>
    <w:rsid w:val="004D4CEB"/>
    <w:rsid w:val="004D5217"/>
    <w:rsid w:val="004D5285"/>
    <w:rsid w:val="004D58AE"/>
    <w:rsid w:val="004E3077"/>
    <w:rsid w:val="004E7078"/>
    <w:rsid w:val="004F013F"/>
    <w:rsid w:val="00504424"/>
    <w:rsid w:val="00511495"/>
    <w:rsid w:val="005208B5"/>
    <w:rsid w:val="0052522E"/>
    <w:rsid w:val="00531FB3"/>
    <w:rsid w:val="005334E2"/>
    <w:rsid w:val="00544F0F"/>
    <w:rsid w:val="0055285C"/>
    <w:rsid w:val="005540E2"/>
    <w:rsid w:val="0055467D"/>
    <w:rsid w:val="00562ED0"/>
    <w:rsid w:val="00564669"/>
    <w:rsid w:val="005655F1"/>
    <w:rsid w:val="005708A6"/>
    <w:rsid w:val="00570981"/>
    <w:rsid w:val="00571CF6"/>
    <w:rsid w:val="00571ED4"/>
    <w:rsid w:val="00573BC9"/>
    <w:rsid w:val="0057453E"/>
    <w:rsid w:val="0058111D"/>
    <w:rsid w:val="00591680"/>
    <w:rsid w:val="005962D2"/>
    <w:rsid w:val="005968AB"/>
    <w:rsid w:val="005A59DD"/>
    <w:rsid w:val="005A69C3"/>
    <w:rsid w:val="005B08F2"/>
    <w:rsid w:val="005B6F0B"/>
    <w:rsid w:val="005D7F15"/>
    <w:rsid w:val="005F52E6"/>
    <w:rsid w:val="00602963"/>
    <w:rsid w:val="006038BB"/>
    <w:rsid w:val="006101FD"/>
    <w:rsid w:val="00611C93"/>
    <w:rsid w:val="00611F0C"/>
    <w:rsid w:val="006124D6"/>
    <w:rsid w:val="00616C28"/>
    <w:rsid w:val="006230D6"/>
    <w:rsid w:val="00624F82"/>
    <w:rsid w:val="00625C9F"/>
    <w:rsid w:val="006356A3"/>
    <w:rsid w:val="00636144"/>
    <w:rsid w:val="00640951"/>
    <w:rsid w:val="0064623A"/>
    <w:rsid w:val="00646C2D"/>
    <w:rsid w:val="00654B2B"/>
    <w:rsid w:val="00663760"/>
    <w:rsid w:val="006670F7"/>
    <w:rsid w:val="00674DA2"/>
    <w:rsid w:val="006774B6"/>
    <w:rsid w:val="0069116F"/>
    <w:rsid w:val="00693323"/>
    <w:rsid w:val="006A0951"/>
    <w:rsid w:val="006A12B7"/>
    <w:rsid w:val="006B28E6"/>
    <w:rsid w:val="006B4F96"/>
    <w:rsid w:val="006C053F"/>
    <w:rsid w:val="006C5399"/>
    <w:rsid w:val="006C6B8D"/>
    <w:rsid w:val="006D0829"/>
    <w:rsid w:val="006D0A2E"/>
    <w:rsid w:val="006D4851"/>
    <w:rsid w:val="006E075E"/>
    <w:rsid w:val="006F0CCB"/>
    <w:rsid w:val="006F0FCC"/>
    <w:rsid w:val="006F3BA2"/>
    <w:rsid w:val="0071258A"/>
    <w:rsid w:val="00713868"/>
    <w:rsid w:val="0071763A"/>
    <w:rsid w:val="0073054A"/>
    <w:rsid w:val="00756CEA"/>
    <w:rsid w:val="007572F8"/>
    <w:rsid w:val="00760EA0"/>
    <w:rsid w:val="0076787B"/>
    <w:rsid w:val="007703A7"/>
    <w:rsid w:val="00773C7C"/>
    <w:rsid w:val="00775338"/>
    <w:rsid w:val="00776D05"/>
    <w:rsid w:val="00777693"/>
    <w:rsid w:val="0078005F"/>
    <w:rsid w:val="0079404D"/>
    <w:rsid w:val="0079505B"/>
    <w:rsid w:val="0079640C"/>
    <w:rsid w:val="007A0B84"/>
    <w:rsid w:val="007A252F"/>
    <w:rsid w:val="007A2AAE"/>
    <w:rsid w:val="007A7CBF"/>
    <w:rsid w:val="007B07C0"/>
    <w:rsid w:val="007B6813"/>
    <w:rsid w:val="007B7247"/>
    <w:rsid w:val="007C4FD0"/>
    <w:rsid w:val="007D281F"/>
    <w:rsid w:val="007D6D76"/>
    <w:rsid w:val="007E465B"/>
    <w:rsid w:val="007F07D7"/>
    <w:rsid w:val="007F57C6"/>
    <w:rsid w:val="007F7071"/>
    <w:rsid w:val="0080158B"/>
    <w:rsid w:val="00807044"/>
    <w:rsid w:val="00834162"/>
    <w:rsid w:val="00835478"/>
    <w:rsid w:val="0084429A"/>
    <w:rsid w:val="0086421D"/>
    <w:rsid w:val="00871E08"/>
    <w:rsid w:val="00872544"/>
    <w:rsid w:val="008741C8"/>
    <w:rsid w:val="008909FC"/>
    <w:rsid w:val="00891379"/>
    <w:rsid w:val="00891B23"/>
    <w:rsid w:val="008A3D3F"/>
    <w:rsid w:val="008A40D6"/>
    <w:rsid w:val="008A44E6"/>
    <w:rsid w:val="008A661D"/>
    <w:rsid w:val="008C0D34"/>
    <w:rsid w:val="008C414E"/>
    <w:rsid w:val="008C59E5"/>
    <w:rsid w:val="008E487B"/>
    <w:rsid w:val="008F016A"/>
    <w:rsid w:val="008F1053"/>
    <w:rsid w:val="008F1626"/>
    <w:rsid w:val="008F2355"/>
    <w:rsid w:val="008F3D6B"/>
    <w:rsid w:val="009006F6"/>
    <w:rsid w:val="00900B53"/>
    <w:rsid w:val="009076E1"/>
    <w:rsid w:val="00921A9B"/>
    <w:rsid w:val="0092489A"/>
    <w:rsid w:val="00926D8E"/>
    <w:rsid w:val="009432CC"/>
    <w:rsid w:val="009438FA"/>
    <w:rsid w:val="0094738E"/>
    <w:rsid w:val="00955067"/>
    <w:rsid w:val="00971A5D"/>
    <w:rsid w:val="009740AF"/>
    <w:rsid w:val="00976419"/>
    <w:rsid w:val="00980081"/>
    <w:rsid w:val="00980FC9"/>
    <w:rsid w:val="009830B8"/>
    <w:rsid w:val="00987937"/>
    <w:rsid w:val="00991FF1"/>
    <w:rsid w:val="00993F88"/>
    <w:rsid w:val="009954D9"/>
    <w:rsid w:val="009A2D09"/>
    <w:rsid w:val="009A2D59"/>
    <w:rsid w:val="009A3F00"/>
    <w:rsid w:val="009B3C01"/>
    <w:rsid w:val="009B54CA"/>
    <w:rsid w:val="009C0CF2"/>
    <w:rsid w:val="009C3BDB"/>
    <w:rsid w:val="009C47D2"/>
    <w:rsid w:val="009F2B3E"/>
    <w:rsid w:val="00A0232D"/>
    <w:rsid w:val="00A0248F"/>
    <w:rsid w:val="00A02590"/>
    <w:rsid w:val="00A0628F"/>
    <w:rsid w:val="00A10E8B"/>
    <w:rsid w:val="00A1618B"/>
    <w:rsid w:val="00A21F05"/>
    <w:rsid w:val="00A26661"/>
    <w:rsid w:val="00A2687E"/>
    <w:rsid w:val="00A328AF"/>
    <w:rsid w:val="00A33CAC"/>
    <w:rsid w:val="00A41AF5"/>
    <w:rsid w:val="00A504E4"/>
    <w:rsid w:val="00A52F54"/>
    <w:rsid w:val="00A66FCF"/>
    <w:rsid w:val="00A75DDA"/>
    <w:rsid w:val="00A77316"/>
    <w:rsid w:val="00A81099"/>
    <w:rsid w:val="00A84183"/>
    <w:rsid w:val="00A927AA"/>
    <w:rsid w:val="00A96AF2"/>
    <w:rsid w:val="00AA3CC8"/>
    <w:rsid w:val="00AB1745"/>
    <w:rsid w:val="00AB7101"/>
    <w:rsid w:val="00AB72DE"/>
    <w:rsid w:val="00AC081F"/>
    <w:rsid w:val="00AD220E"/>
    <w:rsid w:val="00AE3F01"/>
    <w:rsid w:val="00AE4F95"/>
    <w:rsid w:val="00AF0A3B"/>
    <w:rsid w:val="00AF229D"/>
    <w:rsid w:val="00B02CB2"/>
    <w:rsid w:val="00B05F54"/>
    <w:rsid w:val="00B110EA"/>
    <w:rsid w:val="00B131C2"/>
    <w:rsid w:val="00B210AC"/>
    <w:rsid w:val="00B22720"/>
    <w:rsid w:val="00B278CB"/>
    <w:rsid w:val="00B27E36"/>
    <w:rsid w:val="00B33F1F"/>
    <w:rsid w:val="00B40734"/>
    <w:rsid w:val="00B529BD"/>
    <w:rsid w:val="00B55907"/>
    <w:rsid w:val="00B57714"/>
    <w:rsid w:val="00B61D96"/>
    <w:rsid w:val="00B66AF2"/>
    <w:rsid w:val="00B85E65"/>
    <w:rsid w:val="00B95878"/>
    <w:rsid w:val="00B9744A"/>
    <w:rsid w:val="00BA537F"/>
    <w:rsid w:val="00BA7BF9"/>
    <w:rsid w:val="00BB25B8"/>
    <w:rsid w:val="00BB3064"/>
    <w:rsid w:val="00BC6B0F"/>
    <w:rsid w:val="00BD2FA5"/>
    <w:rsid w:val="00BD3AE9"/>
    <w:rsid w:val="00BD6185"/>
    <w:rsid w:val="00BE2374"/>
    <w:rsid w:val="00BF3B74"/>
    <w:rsid w:val="00BF59DF"/>
    <w:rsid w:val="00C04E96"/>
    <w:rsid w:val="00C11901"/>
    <w:rsid w:val="00C1370C"/>
    <w:rsid w:val="00C14401"/>
    <w:rsid w:val="00C15D8D"/>
    <w:rsid w:val="00C22B50"/>
    <w:rsid w:val="00C23B46"/>
    <w:rsid w:val="00C2794F"/>
    <w:rsid w:val="00C33F05"/>
    <w:rsid w:val="00C34A28"/>
    <w:rsid w:val="00C44DE0"/>
    <w:rsid w:val="00C50992"/>
    <w:rsid w:val="00C52061"/>
    <w:rsid w:val="00C54CE5"/>
    <w:rsid w:val="00C67BD5"/>
    <w:rsid w:val="00C74BBA"/>
    <w:rsid w:val="00C77226"/>
    <w:rsid w:val="00C82757"/>
    <w:rsid w:val="00C82E2F"/>
    <w:rsid w:val="00C85B2E"/>
    <w:rsid w:val="00C87429"/>
    <w:rsid w:val="00C91230"/>
    <w:rsid w:val="00C944E2"/>
    <w:rsid w:val="00CA33A0"/>
    <w:rsid w:val="00CB3D20"/>
    <w:rsid w:val="00CB647E"/>
    <w:rsid w:val="00CC018B"/>
    <w:rsid w:val="00CC6560"/>
    <w:rsid w:val="00CD1B3A"/>
    <w:rsid w:val="00CD654A"/>
    <w:rsid w:val="00CD7FD0"/>
    <w:rsid w:val="00CE1AC3"/>
    <w:rsid w:val="00CF4D26"/>
    <w:rsid w:val="00D02790"/>
    <w:rsid w:val="00D05FA9"/>
    <w:rsid w:val="00D10869"/>
    <w:rsid w:val="00D108BB"/>
    <w:rsid w:val="00D1165E"/>
    <w:rsid w:val="00D11B57"/>
    <w:rsid w:val="00D12891"/>
    <w:rsid w:val="00D15144"/>
    <w:rsid w:val="00D221BE"/>
    <w:rsid w:val="00D45208"/>
    <w:rsid w:val="00D45B07"/>
    <w:rsid w:val="00D57178"/>
    <w:rsid w:val="00D57960"/>
    <w:rsid w:val="00D61C3F"/>
    <w:rsid w:val="00D657B6"/>
    <w:rsid w:val="00D9211E"/>
    <w:rsid w:val="00D924C9"/>
    <w:rsid w:val="00D95380"/>
    <w:rsid w:val="00DA578C"/>
    <w:rsid w:val="00DA63D0"/>
    <w:rsid w:val="00DA6843"/>
    <w:rsid w:val="00DB479D"/>
    <w:rsid w:val="00DB56E3"/>
    <w:rsid w:val="00DB5F34"/>
    <w:rsid w:val="00DB6827"/>
    <w:rsid w:val="00DC4321"/>
    <w:rsid w:val="00DC474E"/>
    <w:rsid w:val="00DC5D91"/>
    <w:rsid w:val="00DD0928"/>
    <w:rsid w:val="00DD5A3F"/>
    <w:rsid w:val="00DD75D2"/>
    <w:rsid w:val="00DE05C7"/>
    <w:rsid w:val="00DE2D31"/>
    <w:rsid w:val="00DE2F8D"/>
    <w:rsid w:val="00DF6020"/>
    <w:rsid w:val="00E002B4"/>
    <w:rsid w:val="00E0123A"/>
    <w:rsid w:val="00E044C9"/>
    <w:rsid w:val="00E05690"/>
    <w:rsid w:val="00E23C3C"/>
    <w:rsid w:val="00E24747"/>
    <w:rsid w:val="00E37AA2"/>
    <w:rsid w:val="00E37FA7"/>
    <w:rsid w:val="00E44816"/>
    <w:rsid w:val="00E55F00"/>
    <w:rsid w:val="00E733F1"/>
    <w:rsid w:val="00E735BA"/>
    <w:rsid w:val="00E755E6"/>
    <w:rsid w:val="00E806DB"/>
    <w:rsid w:val="00E8384B"/>
    <w:rsid w:val="00E97D78"/>
    <w:rsid w:val="00EA293B"/>
    <w:rsid w:val="00EA5BCF"/>
    <w:rsid w:val="00EA6AD4"/>
    <w:rsid w:val="00EB41AA"/>
    <w:rsid w:val="00EB478F"/>
    <w:rsid w:val="00EB7200"/>
    <w:rsid w:val="00EB7AE1"/>
    <w:rsid w:val="00EB7C54"/>
    <w:rsid w:val="00EC6FC8"/>
    <w:rsid w:val="00ED574F"/>
    <w:rsid w:val="00EE0EF0"/>
    <w:rsid w:val="00EE4E96"/>
    <w:rsid w:val="00EF02AC"/>
    <w:rsid w:val="00EF575B"/>
    <w:rsid w:val="00EF6D55"/>
    <w:rsid w:val="00F019C1"/>
    <w:rsid w:val="00F0788D"/>
    <w:rsid w:val="00F112C6"/>
    <w:rsid w:val="00F114A9"/>
    <w:rsid w:val="00F16008"/>
    <w:rsid w:val="00F30250"/>
    <w:rsid w:val="00F36FAD"/>
    <w:rsid w:val="00F37458"/>
    <w:rsid w:val="00F45658"/>
    <w:rsid w:val="00F61BEC"/>
    <w:rsid w:val="00F63014"/>
    <w:rsid w:val="00F637F9"/>
    <w:rsid w:val="00F66431"/>
    <w:rsid w:val="00F8376D"/>
    <w:rsid w:val="00F84445"/>
    <w:rsid w:val="00F84785"/>
    <w:rsid w:val="00F877BF"/>
    <w:rsid w:val="00F979AC"/>
    <w:rsid w:val="00FB0186"/>
    <w:rsid w:val="00FB223E"/>
    <w:rsid w:val="00FB4C2B"/>
    <w:rsid w:val="00FC0F3A"/>
    <w:rsid w:val="00FC3569"/>
    <w:rsid w:val="00FC7C7E"/>
    <w:rsid w:val="00FD1EA0"/>
    <w:rsid w:val="00FD4999"/>
    <w:rsid w:val="00FE1FF5"/>
    <w:rsid w:val="00FE3747"/>
    <w:rsid w:val="00FF2C69"/>
    <w:rsid w:val="00FF48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F46F"/>
  <w15:chartTrackingRefBased/>
  <w15:docId w15:val="{A35C5C4B-16CC-45CB-840B-C3BF3DC9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B0"/>
    <w:rPr>
      <w:kern w:val="0"/>
      <w14:ligatures w14:val="none"/>
    </w:rPr>
  </w:style>
  <w:style w:type="paragraph" w:styleId="Heading1">
    <w:name w:val="heading 1"/>
    <w:basedOn w:val="Normal"/>
    <w:next w:val="Normal"/>
    <w:link w:val="Heading1Char"/>
    <w:uiPriority w:val="9"/>
    <w:qFormat/>
    <w:rsid w:val="00E75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5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5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5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5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5E6"/>
    <w:rPr>
      <w:rFonts w:eastAsiaTheme="majorEastAsia" w:cstheme="majorBidi"/>
      <w:color w:val="272727" w:themeColor="text1" w:themeTint="D8"/>
    </w:rPr>
  </w:style>
  <w:style w:type="paragraph" w:styleId="Title">
    <w:name w:val="Title"/>
    <w:basedOn w:val="Normal"/>
    <w:next w:val="Normal"/>
    <w:link w:val="TitleChar"/>
    <w:uiPriority w:val="10"/>
    <w:qFormat/>
    <w:rsid w:val="00E75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5E6"/>
    <w:pPr>
      <w:spacing w:before="160"/>
      <w:jc w:val="center"/>
    </w:pPr>
    <w:rPr>
      <w:i/>
      <w:iCs/>
      <w:color w:val="404040" w:themeColor="text1" w:themeTint="BF"/>
    </w:rPr>
  </w:style>
  <w:style w:type="character" w:customStyle="1" w:styleId="QuoteChar">
    <w:name w:val="Quote Char"/>
    <w:basedOn w:val="DefaultParagraphFont"/>
    <w:link w:val="Quote"/>
    <w:uiPriority w:val="29"/>
    <w:rsid w:val="00E755E6"/>
    <w:rPr>
      <w:i/>
      <w:iCs/>
      <w:color w:val="404040" w:themeColor="text1" w:themeTint="BF"/>
    </w:rPr>
  </w:style>
  <w:style w:type="paragraph" w:styleId="ListParagraph">
    <w:name w:val="List Paragraph"/>
    <w:basedOn w:val="Normal"/>
    <w:uiPriority w:val="34"/>
    <w:qFormat/>
    <w:rsid w:val="00E755E6"/>
    <w:pPr>
      <w:ind w:left="720"/>
      <w:contextualSpacing/>
    </w:pPr>
  </w:style>
  <w:style w:type="character" w:styleId="IntenseEmphasis">
    <w:name w:val="Intense Emphasis"/>
    <w:basedOn w:val="DefaultParagraphFont"/>
    <w:uiPriority w:val="21"/>
    <w:qFormat/>
    <w:rsid w:val="00E755E6"/>
    <w:rPr>
      <w:i/>
      <w:iCs/>
      <w:color w:val="0F4761" w:themeColor="accent1" w:themeShade="BF"/>
    </w:rPr>
  </w:style>
  <w:style w:type="paragraph" w:styleId="IntenseQuote">
    <w:name w:val="Intense Quote"/>
    <w:basedOn w:val="Normal"/>
    <w:next w:val="Normal"/>
    <w:link w:val="IntenseQuoteChar"/>
    <w:uiPriority w:val="30"/>
    <w:qFormat/>
    <w:rsid w:val="00E75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5E6"/>
    <w:rPr>
      <w:i/>
      <w:iCs/>
      <w:color w:val="0F4761" w:themeColor="accent1" w:themeShade="BF"/>
    </w:rPr>
  </w:style>
  <w:style w:type="character" w:styleId="IntenseReference">
    <w:name w:val="Intense Reference"/>
    <w:basedOn w:val="DefaultParagraphFont"/>
    <w:uiPriority w:val="32"/>
    <w:qFormat/>
    <w:rsid w:val="00E755E6"/>
    <w:rPr>
      <w:b/>
      <w:bCs/>
      <w:smallCaps/>
      <w:color w:val="0F4761" w:themeColor="accent1" w:themeShade="BF"/>
      <w:spacing w:val="5"/>
    </w:rPr>
  </w:style>
  <w:style w:type="character" w:styleId="SubtleReference">
    <w:name w:val="Subtle Reference"/>
    <w:basedOn w:val="DefaultParagraphFont"/>
    <w:uiPriority w:val="31"/>
    <w:qFormat/>
    <w:rsid w:val="00BD6185"/>
    <w:rPr>
      <w:smallCaps/>
      <w:color w:val="5A5A5A" w:themeColor="text1" w:themeTint="A5"/>
    </w:rPr>
  </w:style>
  <w:style w:type="paragraph" w:styleId="Header">
    <w:name w:val="header"/>
    <w:basedOn w:val="Normal"/>
    <w:link w:val="HeaderChar"/>
    <w:uiPriority w:val="99"/>
    <w:unhideWhenUsed/>
    <w:rsid w:val="007A0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B84"/>
    <w:rPr>
      <w:kern w:val="0"/>
      <w14:ligatures w14:val="none"/>
    </w:rPr>
  </w:style>
  <w:style w:type="paragraph" w:styleId="Footer">
    <w:name w:val="footer"/>
    <w:basedOn w:val="Normal"/>
    <w:link w:val="FooterChar"/>
    <w:uiPriority w:val="99"/>
    <w:unhideWhenUsed/>
    <w:rsid w:val="007A0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B84"/>
    <w:rPr>
      <w:kern w:val="0"/>
      <w14:ligatures w14:val="none"/>
    </w:rPr>
  </w:style>
  <w:style w:type="character" w:styleId="Hyperlink">
    <w:name w:val="Hyperlink"/>
    <w:basedOn w:val="DefaultParagraphFont"/>
    <w:uiPriority w:val="99"/>
    <w:unhideWhenUsed/>
    <w:rsid w:val="00AD220E"/>
    <w:rPr>
      <w:color w:val="467886" w:themeColor="hyperlink"/>
      <w:u w:val="single"/>
    </w:rPr>
  </w:style>
  <w:style w:type="character" w:styleId="UnresolvedMention">
    <w:name w:val="Unresolved Mention"/>
    <w:basedOn w:val="DefaultParagraphFont"/>
    <w:uiPriority w:val="99"/>
    <w:semiHidden/>
    <w:unhideWhenUsed/>
    <w:rsid w:val="00AD220E"/>
    <w:rPr>
      <w:color w:val="605E5C"/>
      <w:shd w:val="clear" w:color="auto" w:fill="E1DFDD"/>
    </w:rPr>
  </w:style>
  <w:style w:type="character" w:styleId="CommentReference">
    <w:name w:val="annotation reference"/>
    <w:basedOn w:val="DefaultParagraphFont"/>
    <w:uiPriority w:val="99"/>
    <w:semiHidden/>
    <w:unhideWhenUsed/>
    <w:rsid w:val="000A0F86"/>
    <w:rPr>
      <w:sz w:val="16"/>
      <w:szCs w:val="16"/>
    </w:rPr>
  </w:style>
  <w:style w:type="paragraph" w:styleId="CommentText">
    <w:name w:val="annotation text"/>
    <w:basedOn w:val="Normal"/>
    <w:link w:val="CommentTextChar"/>
    <w:uiPriority w:val="99"/>
    <w:unhideWhenUsed/>
    <w:rsid w:val="000A0F86"/>
    <w:pPr>
      <w:spacing w:line="240" w:lineRule="auto"/>
    </w:pPr>
    <w:rPr>
      <w:sz w:val="20"/>
      <w:szCs w:val="20"/>
    </w:rPr>
  </w:style>
  <w:style w:type="character" w:customStyle="1" w:styleId="CommentTextChar">
    <w:name w:val="Comment Text Char"/>
    <w:basedOn w:val="DefaultParagraphFont"/>
    <w:link w:val="CommentText"/>
    <w:uiPriority w:val="99"/>
    <w:rsid w:val="000A0F8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0F86"/>
    <w:rPr>
      <w:b/>
      <w:bCs/>
    </w:rPr>
  </w:style>
  <w:style w:type="character" w:customStyle="1" w:styleId="CommentSubjectChar">
    <w:name w:val="Comment Subject Char"/>
    <w:basedOn w:val="CommentTextChar"/>
    <w:link w:val="CommentSubject"/>
    <w:uiPriority w:val="99"/>
    <w:semiHidden/>
    <w:rsid w:val="000A0F8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michaud@statcan.gc.ca" TargetMode="External"/><Relationship Id="rId3" Type="http://schemas.openxmlformats.org/officeDocument/2006/relationships/settings" Target="settings.xml"/><Relationship Id="rId7" Type="http://schemas.openxmlformats.org/officeDocument/2006/relationships/hyperlink" Target="https://unstats.un.org/unsd/statcom/groups/NetEconS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3136</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Statcan</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Catherine (StatCan)</dc:creator>
  <cp:keywords/>
  <dc:description/>
  <cp:lastModifiedBy>Michaud, Catherine (StatCan)</cp:lastModifiedBy>
  <cp:revision>491</cp:revision>
  <dcterms:created xsi:type="dcterms:W3CDTF">2026-01-15T17:42:00Z</dcterms:created>
  <dcterms:modified xsi:type="dcterms:W3CDTF">2026-05-29T13:37:00Z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b9758d-3423-4996-986f-7b0f2fc774ee_Enabled">
    <vt:lpwstr>true</vt:lpwstr>
  </property>
  <property fmtid="{D5CDD505-2E9C-101B-9397-08002B2CF9AE}" pid="3" name="MSIP_Label_d0b9758d-3423-4996-986f-7b0f2fc774ee_SetDate">
    <vt:lpwstr>2026-03-16T15:11:43Z</vt:lpwstr>
  </property>
  <property fmtid="{D5CDD505-2E9C-101B-9397-08002B2CF9AE}" pid="4" name="MSIP_Label_d0b9758d-3423-4996-986f-7b0f2fc774ee_Method">
    <vt:lpwstr>Standard</vt:lpwstr>
  </property>
  <property fmtid="{D5CDD505-2E9C-101B-9397-08002B2CF9AE}" pid="5" name="MSIP_Label_d0b9758d-3423-4996-986f-7b0f2fc774ee_Name">
    <vt:lpwstr>UNCLASSIFIED</vt:lpwstr>
  </property>
  <property fmtid="{D5CDD505-2E9C-101B-9397-08002B2CF9AE}" pid="6" name="MSIP_Label_d0b9758d-3423-4996-986f-7b0f2fc774ee_SiteId">
    <vt:lpwstr>258f1f99-ee3d-42c7-bfc5-7af1b2343e02</vt:lpwstr>
  </property>
  <property fmtid="{D5CDD505-2E9C-101B-9397-08002B2CF9AE}" pid="7" name="MSIP_Label_d0b9758d-3423-4996-986f-7b0f2fc774ee_ActionId">
    <vt:lpwstr>35744114-1d1a-4cb9-9d4f-5df2870c09a9</vt:lpwstr>
  </property>
  <property fmtid="{D5CDD505-2E9C-101B-9397-08002B2CF9AE}" pid="8" name="MSIP_Label_d0b9758d-3423-4996-986f-7b0f2fc774ee_ContentBits">
    <vt:lpwstr>0</vt:lpwstr>
  </property>
  <property fmtid="{D5CDD505-2E9C-101B-9397-08002B2CF9AE}" pid="9" name="MSIP_Label_d0b9758d-3423-4996-986f-7b0f2fc774ee_Tag">
    <vt:lpwstr>10, 3, 0, 1</vt:lpwstr>
  </property>
</Properties>
</file>